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62" w:rsidRDefault="00621142" w:rsidP="00227262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621142">
        <w:rPr>
          <w:rFonts w:ascii="Calibri" w:eastAsia="Times New Roman" w:hAnsi="Calibri" w:cs="Times New Roman"/>
          <w:lang w:eastAsia="ru-RU"/>
        </w:rPr>
        <w:t> </w:t>
      </w:r>
      <w:r w:rsidR="00227262">
        <w:rPr>
          <w:rFonts w:ascii="Times New Roman" w:eastAsia="Calibri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27262" w:rsidRDefault="00227262" w:rsidP="00227262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Лопандинская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средняя общеобразовательная школа</w:t>
      </w:r>
    </w:p>
    <w:p w:rsidR="00227262" w:rsidRDefault="00227262" w:rsidP="00227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262" w:rsidRDefault="00227262" w:rsidP="00227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262" w:rsidRDefault="00227262" w:rsidP="00227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СОГЛАСОВАНО                                                                                                  УТВЕРЖДАЮ                                                                                                         </w:t>
      </w:r>
    </w:p>
    <w:p w:rsidR="00227262" w:rsidRDefault="00227262" w:rsidP="00227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                                                                                                                        Директор                                                                                                                            </w:t>
      </w:r>
    </w:p>
    <w:p w:rsidR="00227262" w:rsidRDefault="00227262" w:rsidP="00227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                                             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Лопандинской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</w:t>
      </w:r>
    </w:p>
    <w:p w:rsidR="00227262" w:rsidRDefault="00227262" w:rsidP="00227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7044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________-__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_№______                                                               ________ </w:t>
      </w:r>
      <w:r w:rsidR="005F330A">
        <w:rPr>
          <w:rFonts w:ascii="Times New Roman" w:eastAsia="Times New Roman" w:hAnsi="Times New Roman"/>
          <w:sz w:val="24"/>
          <w:szCs w:val="24"/>
          <w:lang w:eastAsia="ru-RU"/>
        </w:rPr>
        <w:t>О.Е.Терентьева</w:t>
      </w:r>
    </w:p>
    <w:p w:rsidR="00621142" w:rsidRPr="00227262" w:rsidRDefault="00227262" w:rsidP="00227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«_____»_________________                                                                </w:t>
      </w:r>
    </w:p>
    <w:p w:rsidR="00621142" w:rsidRPr="00621142" w:rsidRDefault="00621142" w:rsidP="00621142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621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621142" w:rsidRPr="00621142" w:rsidRDefault="00621142" w:rsidP="00621142">
      <w:pPr>
        <w:shd w:val="clear" w:color="auto" w:fill="FFFFFF"/>
        <w:spacing w:after="0" w:line="240" w:lineRule="auto"/>
        <w:ind w:left="709" w:right="850"/>
        <w:jc w:val="center"/>
        <w:rPr>
          <w:rFonts w:ascii="Calibri" w:eastAsia="Times New Roman" w:hAnsi="Calibri" w:cs="Times New Roman"/>
          <w:lang w:eastAsia="ru-RU"/>
        </w:rPr>
      </w:pPr>
      <w:r w:rsidRPr="0062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 образовательных услуг</w:t>
      </w:r>
    </w:p>
    <w:p w:rsidR="00621142" w:rsidRPr="00621142" w:rsidRDefault="005F2F6A" w:rsidP="00621142">
      <w:pPr>
        <w:shd w:val="clear" w:color="auto" w:fill="FFFFFF"/>
        <w:spacing w:after="0" w:line="240" w:lineRule="auto"/>
        <w:ind w:left="709" w:right="85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621142" w:rsidRPr="0062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бюджетного общеобразовательного учреждения</w:t>
      </w:r>
    </w:p>
    <w:p w:rsidR="00227262" w:rsidRDefault="00227262" w:rsidP="006211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Лопандинской</w:t>
      </w:r>
      <w:r w:rsidR="005F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общеобразовательной школы</w:t>
      </w:r>
    </w:p>
    <w:p w:rsidR="005F2F6A" w:rsidRDefault="005F2F6A" w:rsidP="006211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Комаричского</w:t>
      </w:r>
      <w:proofErr w:type="spellEnd"/>
      <w:r w:rsidR="002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</w:t>
      </w:r>
      <w:r w:rsidR="002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области, п. </w:t>
      </w:r>
      <w:proofErr w:type="spellStart"/>
      <w:r w:rsidR="002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Лопандино</w:t>
      </w:r>
      <w:proofErr w:type="spellEnd"/>
      <w:r w:rsidR="002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470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F3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F3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учебный год.</w:t>
      </w:r>
    </w:p>
    <w:p w:rsidR="00C71F2D" w:rsidRDefault="00C71F2D" w:rsidP="006211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142" w:rsidRPr="00621142" w:rsidRDefault="00621142" w:rsidP="0062114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lang w:eastAsia="ru-RU"/>
        </w:rPr>
      </w:pPr>
      <w:r w:rsidRPr="00621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21142" w:rsidRPr="00621142" w:rsidRDefault="00621142" w:rsidP="0062114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lang w:eastAsia="ru-RU"/>
        </w:rPr>
      </w:pPr>
      <w:r w:rsidRPr="00621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21142" w:rsidRDefault="00621142" w:rsidP="00621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платных образовательных услу</w:t>
      </w:r>
      <w:r w:rsidR="005F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МБОУ </w:t>
      </w:r>
      <w:r w:rsidR="002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Лопандинской </w:t>
      </w:r>
      <w:r w:rsidR="005F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</w:t>
      </w:r>
      <w:r w:rsidR="0022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общеобразовательной школы </w:t>
      </w:r>
      <w:r w:rsidRPr="0062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на основании:</w:t>
      </w:r>
    </w:p>
    <w:p w:rsidR="00554D22" w:rsidRPr="00621142" w:rsidRDefault="00554D22" w:rsidP="006211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</w:p>
    <w:p w:rsidR="00621142" w:rsidRPr="00C257BD" w:rsidRDefault="00621142" w:rsidP="00C257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25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№273 «Об образовании в Российской Федерации»;</w:t>
      </w:r>
    </w:p>
    <w:p w:rsidR="00621142" w:rsidRPr="00C257BD" w:rsidRDefault="00621142" w:rsidP="00C257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25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  РФ от 07.02.1992 №2300-1 «О защите прав потребителей»;</w:t>
      </w:r>
    </w:p>
    <w:p w:rsidR="00621142" w:rsidRPr="00C257BD" w:rsidRDefault="00621142" w:rsidP="00C257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25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Постановления  Правительства РФ от 15.08.2013 N 706  «Об утверждении Правил оказания платных образовательных услуг»</w:t>
      </w:r>
      <w:r w:rsidRPr="00C25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1142" w:rsidRPr="00C257BD" w:rsidRDefault="00621142" w:rsidP="00C257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25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Министерства образования и науки РФ от 18.07.2013 № 08-950;</w:t>
      </w:r>
    </w:p>
    <w:p w:rsidR="00C257BD" w:rsidRPr="00C257BD" w:rsidRDefault="00621142" w:rsidP="00C257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257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Постановления Главного государственного санитарного врача Российской Федерации от 28.11.2002 года №44 «О введении в действие санитарно-эпидемиологических правил и нормативов </w:t>
      </w:r>
      <w:proofErr w:type="spellStart"/>
      <w:r w:rsidRPr="00C257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СанПиН</w:t>
      </w:r>
      <w:proofErr w:type="spellEnd"/>
      <w:r w:rsidRPr="00C257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2.4.2. 1178-2» (Гигиенические требования к условиям обучения в общеобразовательных учреждениях);</w:t>
      </w:r>
    </w:p>
    <w:p w:rsidR="00227262" w:rsidRPr="00C257BD" w:rsidRDefault="00227262" w:rsidP="00C257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25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</w:t>
      </w:r>
      <w:r w:rsidR="00621142" w:rsidRPr="00C25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платных услугах </w:t>
      </w:r>
      <w:r w:rsidR="005F2F6A" w:rsidRPr="00C25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C25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Лопандинской</w:t>
      </w:r>
      <w:proofErr w:type="spellEnd"/>
      <w:r w:rsidRPr="00C25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</w:p>
    <w:p w:rsidR="00C257BD" w:rsidRDefault="00C257BD" w:rsidP="00C257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21142" w:rsidRPr="00621142" w:rsidRDefault="00621142" w:rsidP="00C257B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6211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Учебный план платных услуг содействует организации обучения в условиях самовыражения, саморазвития, самоопределения обучающихся. Учебный план открывает выбор индивидуального пути образования и развития ребенка</w:t>
      </w:r>
      <w:r w:rsidR="005F2F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расширяет рамки школьного</w:t>
      </w:r>
      <w:r w:rsidRPr="006211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образования.</w:t>
      </w:r>
    </w:p>
    <w:p w:rsidR="00621142" w:rsidRPr="00621142" w:rsidRDefault="00621142" w:rsidP="00227262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Times New Roman"/>
          <w:lang w:eastAsia="ru-RU"/>
        </w:rPr>
      </w:pPr>
      <w:r w:rsidRPr="0062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621142" w:rsidRPr="00621142" w:rsidRDefault="00621142" w:rsidP="00621142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Times New Roman"/>
          <w:lang w:eastAsia="ru-RU"/>
        </w:rPr>
      </w:pPr>
      <w:r w:rsidRPr="0062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оказания платных образовательных услуг</w:t>
      </w:r>
    </w:p>
    <w:p w:rsidR="00621142" w:rsidRPr="00621142" w:rsidRDefault="00621142" w:rsidP="00621142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Times New Roman"/>
          <w:lang w:eastAsia="ru-RU"/>
        </w:rPr>
      </w:pPr>
      <w:r w:rsidRPr="0062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D22" w:rsidRPr="00554D22" w:rsidRDefault="00621142" w:rsidP="00554D2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54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образовательного процесса регламентируется годовым календарным учебным графиком и графиком проведения занятий в порядке оказания дополнительных плат</w:t>
      </w:r>
      <w:r w:rsidR="005F2F6A" w:rsidRPr="00554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ных образовательных услуг в </w:t>
      </w:r>
      <w:r w:rsidR="002479AC" w:rsidRPr="00554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 w:rsidR="003A4CA7" w:rsidRPr="00554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5F330A" w:rsidRPr="00554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2479AC" w:rsidRPr="00554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-20</w:t>
      </w:r>
      <w:r w:rsidR="00227262" w:rsidRPr="00554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5F330A" w:rsidRPr="00554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554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учебном году, которые разрабатываются и утверждаются Образовательным учреждением самостоятельно.</w:t>
      </w:r>
    </w:p>
    <w:p w:rsidR="00554D22" w:rsidRPr="00554D22" w:rsidRDefault="00621142" w:rsidP="00554D2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оказания дополнительных платных образовательных услуг устанавливается в соответствии </w:t>
      </w:r>
      <w:r w:rsidR="005F2F6A"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</w:t>
      </w:r>
      <w:r w:rsidR="008957D5"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F2F6A"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</w:t>
      </w:r>
      <w:r w:rsidR="008957D5"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>3648</w:t>
      </w:r>
      <w:r w:rsidR="005F2F6A"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57D5"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F2F6A"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Уставом</w:t>
      </w:r>
      <w:r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</w:p>
    <w:p w:rsidR="00554D22" w:rsidRPr="00554D22" w:rsidRDefault="00621142" w:rsidP="00554D2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54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занятий платных о</w:t>
      </w:r>
      <w:r w:rsidR="00F0532F" w:rsidRPr="00554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бразовательных услуг не ранее чем через 1 час после окончания учебных занятий </w:t>
      </w:r>
      <w:r w:rsidRPr="00554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окончание –  не позднее 19.00 часов. </w:t>
      </w:r>
    </w:p>
    <w:p w:rsidR="00554D22" w:rsidRPr="00554D22" w:rsidRDefault="00621142" w:rsidP="00554D2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54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платных образовательных услуг, в соответствии с требованиями </w:t>
      </w:r>
      <w:proofErr w:type="spellStart"/>
      <w:r w:rsidRPr="00554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554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начинаются через час после окончания общеобразовательного процесса.</w:t>
      </w:r>
    </w:p>
    <w:p w:rsidR="00554D22" w:rsidRPr="00554D22" w:rsidRDefault="00621142" w:rsidP="00554D2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54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Продолжительность занятий исчисляется в академических часах, </w:t>
      </w:r>
      <w:r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</w:t>
      </w:r>
      <w:r w:rsidR="00A24CB3"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>лжительность которых составляет</w:t>
      </w:r>
      <w:r w:rsidR="005F330A"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32F"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</w:t>
      </w:r>
      <w:r w:rsidR="008A28F9"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>11 к</w:t>
      </w:r>
      <w:r w:rsidR="008A28F9"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лассах – 45</w:t>
      </w:r>
      <w:r w:rsidRPr="0055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554D22" w:rsidRPr="00554D22" w:rsidRDefault="00554D22" w:rsidP="00554D2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2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1142" w:rsidRPr="0062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занятиях, использующих компьютерную технику, время непосредственной работы с компьютером не превышает норм, допустимых </w:t>
      </w:r>
      <w:proofErr w:type="spellStart"/>
      <w:r w:rsidR="00621142" w:rsidRPr="0062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СанПиНом</w:t>
      </w:r>
      <w:proofErr w:type="spellEnd"/>
      <w:r w:rsidR="00621142" w:rsidRPr="0062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4D22" w:rsidRPr="00554D22" w:rsidRDefault="00554D22" w:rsidP="00554D2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2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1142" w:rsidRPr="0062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обучающийся может посещать несколько занятий платных образовательных услуг, переходить с одной образовательной программы на другую в течение года при условии самостоятельной ликвидации отставания по программе.</w:t>
      </w:r>
    </w:p>
    <w:p w:rsidR="00621142" w:rsidRPr="00554D22" w:rsidRDefault="00621142" w:rsidP="00554D2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54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необходимо проведение уборки и сквозного проветривания учебных помещений.</w:t>
      </w:r>
    </w:p>
    <w:p w:rsidR="00621142" w:rsidRPr="00621142" w:rsidRDefault="00621142" w:rsidP="00227262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Times New Roman"/>
          <w:lang w:eastAsia="ru-RU"/>
        </w:rPr>
      </w:pPr>
      <w:r w:rsidRPr="0062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621142" w:rsidRPr="00621142" w:rsidRDefault="00621142" w:rsidP="00621142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Times New Roman"/>
          <w:lang w:eastAsia="ru-RU"/>
        </w:rPr>
      </w:pPr>
      <w:r w:rsidRPr="0062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учебного процесса</w:t>
      </w:r>
    </w:p>
    <w:p w:rsidR="00621142" w:rsidRPr="00621142" w:rsidRDefault="00621142" w:rsidP="0047044D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Times New Roman"/>
          <w:lang w:eastAsia="ru-RU"/>
        </w:rPr>
      </w:pPr>
      <w:r w:rsidRPr="0062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21142" w:rsidRPr="005F330A" w:rsidRDefault="00621142" w:rsidP="005F330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lang w:eastAsia="ru-RU"/>
        </w:rPr>
      </w:pPr>
      <w:r w:rsidRPr="005F3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платных образовательных услуг – углубление и расширение знаний, развитие сп</w:t>
      </w:r>
      <w:r w:rsidR="00641136" w:rsidRPr="005F3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особностей и интересов учащихся</w:t>
      </w:r>
      <w:r w:rsidR="0047044D" w:rsidRPr="005F3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1142" w:rsidRDefault="00621142" w:rsidP="005F3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по платным образовательным услугам ведется в соответствии с лицензией по сл</w:t>
      </w:r>
      <w:r w:rsidR="008A28F9" w:rsidRPr="0024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едующим направленностям, согласно разработанным рабочим программам:</w:t>
      </w:r>
    </w:p>
    <w:p w:rsidR="005F330A" w:rsidRPr="002479AC" w:rsidRDefault="005F330A" w:rsidP="005F3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FCB" w:rsidRPr="006D2600" w:rsidRDefault="00F55FCB" w:rsidP="006D260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6D2600">
        <w:rPr>
          <w:rFonts w:ascii="Times New Roman" w:hAnsi="Times New Roman" w:cs="Times New Roman"/>
          <w:sz w:val="24"/>
          <w:szCs w:val="24"/>
        </w:rPr>
        <w:t>«Чистописание», групповые занятия по русскому языку для учащихся 1 класса</w:t>
      </w:r>
    </w:p>
    <w:p w:rsidR="00F55FCB" w:rsidRPr="006D2600" w:rsidRDefault="00F55FCB" w:rsidP="006D260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6D2600">
        <w:rPr>
          <w:rFonts w:ascii="Times New Roman" w:hAnsi="Times New Roman" w:cs="Times New Roman"/>
          <w:sz w:val="24"/>
          <w:szCs w:val="24"/>
        </w:rPr>
        <w:t>«Веселый английский», групповые занятия по английскому языку для учащихся 2 класса.</w:t>
      </w:r>
    </w:p>
    <w:p w:rsidR="00F55FCB" w:rsidRPr="006D2600" w:rsidRDefault="00F55FCB" w:rsidP="006D260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6D2600">
        <w:rPr>
          <w:rFonts w:ascii="Times New Roman" w:hAnsi="Times New Roman" w:cs="Times New Roman"/>
          <w:sz w:val="24"/>
          <w:szCs w:val="24"/>
        </w:rPr>
        <w:t xml:space="preserve">«Увлекательный  английский», групповые занятия по английскому языку для учащихся </w:t>
      </w:r>
      <w:r w:rsidR="005F330A" w:rsidRPr="006D2600">
        <w:rPr>
          <w:rFonts w:ascii="Times New Roman" w:hAnsi="Times New Roman" w:cs="Times New Roman"/>
          <w:sz w:val="24"/>
          <w:szCs w:val="24"/>
        </w:rPr>
        <w:t>3</w:t>
      </w:r>
      <w:r w:rsidRPr="006D2600">
        <w:rPr>
          <w:rFonts w:ascii="Times New Roman" w:hAnsi="Times New Roman" w:cs="Times New Roman"/>
          <w:sz w:val="24"/>
          <w:szCs w:val="24"/>
        </w:rPr>
        <w:t xml:space="preserve">  класса.</w:t>
      </w:r>
    </w:p>
    <w:p w:rsidR="00F55FCB" w:rsidRPr="006D2600" w:rsidRDefault="00F55FCB" w:rsidP="006D260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6D2600">
        <w:rPr>
          <w:rFonts w:ascii="Times New Roman" w:hAnsi="Times New Roman" w:cs="Times New Roman"/>
          <w:sz w:val="24"/>
          <w:szCs w:val="24"/>
        </w:rPr>
        <w:t xml:space="preserve">«Занимательный английский», групповые занятия по английскому языку для учащихся </w:t>
      </w:r>
      <w:r w:rsidR="005F330A" w:rsidRPr="006D2600">
        <w:rPr>
          <w:rFonts w:ascii="Times New Roman" w:hAnsi="Times New Roman" w:cs="Times New Roman"/>
          <w:sz w:val="24"/>
          <w:szCs w:val="24"/>
        </w:rPr>
        <w:t>3-</w:t>
      </w:r>
      <w:r w:rsidRPr="006D2600">
        <w:rPr>
          <w:rFonts w:ascii="Times New Roman" w:hAnsi="Times New Roman" w:cs="Times New Roman"/>
          <w:sz w:val="24"/>
          <w:szCs w:val="24"/>
        </w:rPr>
        <w:t>4 класса.</w:t>
      </w:r>
    </w:p>
    <w:p w:rsidR="00F55FCB" w:rsidRPr="006D2600" w:rsidRDefault="00F55FCB" w:rsidP="006D260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6D2600">
        <w:rPr>
          <w:rFonts w:ascii="Times New Roman" w:hAnsi="Times New Roman" w:cs="Times New Roman"/>
          <w:sz w:val="24"/>
          <w:szCs w:val="24"/>
        </w:rPr>
        <w:t>«Занимательная</w:t>
      </w:r>
      <w:r w:rsidR="005F330A" w:rsidRPr="006D2600"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Pr="006D2600">
        <w:rPr>
          <w:rFonts w:ascii="Times New Roman" w:hAnsi="Times New Roman" w:cs="Times New Roman"/>
          <w:sz w:val="24"/>
          <w:szCs w:val="24"/>
        </w:rPr>
        <w:t>», групповые занятия по русскому языку для учащихся 4 класса</w:t>
      </w:r>
    </w:p>
    <w:p w:rsidR="00F55FCB" w:rsidRPr="006D2600" w:rsidRDefault="00F55FCB" w:rsidP="006D260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6D2600">
        <w:rPr>
          <w:rFonts w:ascii="Times New Roman" w:hAnsi="Times New Roman" w:cs="Times New Roman"/>
          <w:sz w:val="24"/>
          <w:szCs w:val="24"/>
        </w:rPr>
        <w:t>«</w:t>
      </w:r>
      <w:r w:rsidR="005F330A" w:rsidRPr="006D2600">
        <w:rPr>
          <w:rFonts w:ascii="Times New Roman" w:hAnsi="Times New Roman" w:cs="Times New Roman"/>
          <w:sz w:val="24"/>
          <w:szCs w:val="24"/>
        </w:rPr>
        <w:t xml:space="preserve">Просто о </w:t>
      </w:r>
      <w:proofErr w:type="gramStart"/>
      <w:r w:rsidR="005F330A" w:rsidRPr="006D2600">
        <w:rPr>
          <w:rFonts w:ascii="Times New Roman" w:hAnsi="Times New Roman" w:cs="Times New Roman"/>
          <w:sz w:val="24"/>
          <w:szCs w:val="24"/>
        </w:rPr>
        <w:t>сложном</w:t>
      </w:r>
      <w:proofErr w:type="gramEnd"/>
      <w:r w:rsidRPr="006D2600">
        <w:rPr>
          <w:rFonts w:ascii="Times New Roman" w:hAnsi="Times New Roman" w:cs="Times New Roman"/>
          <w:sz w:val="24"/>
          <w:szCs w:val="24"/>
        </w:rPr>
        <w:t xml:space="preserve">», групповые занятия по </w:t>
      </w:r>
      <w:r w:rsidR="005F330A" w:rsidRPr="006D2600">
        <w:rPr>
          <w:rFonts w:ascii="Times New Roman" w:hAnsi="Times New Roman" w:cs="Times New Roman"/>
          <w:sz w:val="24"/>
          <w:szCs w:val="24"/>
        </w:rPr>
        <w:t>русскому языку</w:t>
      </w:r>
      <w:r w:rsidRPr="006D2600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5F330A" w:rsidRPr="006D2600">
        <w:rPr>
          <w:rFonts w:ascii="Times New Roman" w:hAnsi="Times New Roman" w:cs="Times New Roman"/>
          <w:sz w:val="24"/>
          <w:szCs w:val="24"/>
        </w:rPr>
        <w:t>9</w:t>
      </w:r>
      <w:r w:rsidRPr="006D2600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F55FCB" w:rsidRPr="006D2600" w:rsidRDefault="00F55FCB" w:rsidP="006D260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6D2600">
        <w:rPr>
          <w:rFonts w:ascii="Times New Roman" w:hAnsi="Times New Roman" w:cs="Times New Roman"/>
          <w:sz w:val="24"/>
          <w:szCs w:val="24"/>
        </w:rPr>
        <w:t xml:space="preserve">« </w:t>
      </w:r>
      <w:r w:rsidR="005F330A" w:rsidRPr="006D2600">
        <w:rPr>
          <w:rFonts w:ascii="Times New Roman" w:hAnsi="Times New Roman" w:cs="Times New Roman"/>
          <w:sz w:val="24"/>
          <w:szCs w:val="24"/>
        </w:rPr>
        <w:t>В мире орфографии и пунктуации</w:t>
      </w:r>
      <w:r w:rsidRPr="006D2600">
        <w:rPr>
          <w:rFonts w:ascii="Times New Roman" w:hAnsi="Times New Roman" w:cs="Times New Roman"/>
          <w:sz w:val="24"/>
          <w:szCs w:val="24"/>
        </w:rPr>
        <w:t xml:space="preserve">», групповые занятия  по </w:t>
      </w:r>
      <w:r w:rsidR="005F330A" w:rsidRPr="006D2600">
        <w:rPr>
          <w:rFonts w:ascii="Times New Roman" w:hAnsi="Times New Roman" w:cs="Times New Roman"/>
          <w:sz w:val="24"/>
          <w:szCs w:val="24"/>
        </w:rPr>
        <w:t>русскому языку</w:t>
      </w:r>
      <w:r w:rsidRPr="006D2600">
        <w:rPr>
          <w:rFonts w:ascii="Times New Roman" w:hAnsi="Times New Roman" w:cs="Times New Roman"/>
          <w:sz w:val="24"/>
          <w:szCs w:val="24"/>
        </w:rPr>
        <w:t xml:space="preserve"> для учащихся  </w:t>
      </w:r>
      <w:r w:rsidR="005F330A" w:rsidRPr="006D2600">
        <w:rPr>
          <w:rFonts w:ascii="Times New Roman" w:hAnsi="Times New Roman" w:cs="Times New Roman"/>
          <w:sz w:val="24"/>
          <w:szCs w:val="24"/>
        </w:rPr>
        <w:t>9</w:t>
      </w:r>
      <w:r w:rsidRPr="006D2600">
        <w:rPr>
          <w:rFonts w:ascii="Times New Roman" w:hAnsi="Times New Roman" w:cs="Times New Roman"/>
          <w:sz w:val="24"/>
          <w:szCs w:val="24"/>
        </w:rPr>
        <w:t xml:space="preserve">  класса</w:t>
      </w:r>
    </w:p>
    <w:p w:rsidR="00F55FCB" w:rsidRPr="006D2600" w:rsidRDefault="00F55FCB" w:rsidP="006D260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6D2600">
        <w:rPr>
          <w:rFonts w:ascii="Times New Roman" w:hAnsi="Times New Roman" w:cs="Times New Roman"/>
          <w:sz w:val="24"/>
          <w:szCs w:val="24"/>
        </w:rPr>
        <w:t>« Шаг за шагом к ОГЭ», групповые занятия по математике для учащихся 9 класса</w:t>
      </w:r>
    </w:p>
    <w:p w:rsidR="00F55FCB" w:rsidRPr="006D2600" w:rsidRDefault="00F55FCB" w:rsidP="006D260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6D2600">
        <w:rPr>
          <w:rFonts w:ascii="Times New Roman" w:hAnsi="Times New Roman" w:cs="Times New Roman"/>
          <w:sz w:val="24"/>
          <w:szCs w:val="24"/>
        </w:rPr>
        <w:t>« В лабиринте математических задач», групповые занятия по математике для учащихся 9 класса</w:t>
      </w:r>
    </w:p>
    <w:p w:rsidR="00F55FCB" w:rsidRPr="006D2600" w:rsidRDefault="00F55FCB" w:rsidP="006D260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6D2600">
        <w:rPr>
          <w:rFonts w:ascii="Times New Roman" w:hAnsi="Times New Roman" w:cs="Times New Roman"/>
          <w:sz w:val="24"/>
          <w:szCs w:val="24"/>
        </w:rPr>
        <w:t>«На пути к ОГЭ», групповые занятия по обществознанию для учащихся 9 класса</w:t>
      </w:r>
    </w:p>
    <w:p w:rsidR="005F330A" w:rsidRPr="006D2600" w:rsidRDefault="00F55FCB" w:rsidP="006D260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600">
        <w:rPr>
          <w:rFonts w:ascii="Times New Roman" w:hAnsi="Times New Roman" w:cs="Times New Roman"/>
          <w:sz w:val="24"/>
          <w:szCs w:val="24"/>
        </w:rPr>
        <w:t>«В мире общественных наук» групповые занятия по обществознанию  для учащихся 9 класса</w:t>
      </w:r>
      <w:r w:rsidR="005F330A"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30A" w:rsidRDefault="005F330A" w:rsidP="00554D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600" w:rsidRPr="006D2600" w:rsidRDefault="00621142" w:rsidP="006D260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групповой форме.</w:t>
      </w:r>
      <w:r w:rsidR="00554D22"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Эффективным на занятиях платных образовательных услуг является сочетание лекций их руководителей с различными видами самостоятельной работы учащихся (практические, проектные работы, проведение небольших исследований, дискуссии в группах, выполнение индивидуальных заданий, игры, тестирование, соревнования, конкурсы, учебные выезды и др.).</w:t>
      </w:r>
      <w:r w:rsidRPr="006D2600">
        <w:rPr>
          <w:rFonts w:ascii="Times New Roman" w:eastAsia="Times New Roman" w:hAnsi="Times New Roman" w:cs="Times New Roman"/>
          <w:color w:val="1D1D18"/>
          <w:spacing w:val="17"/>
          <w:sz w:val="24"/>
          <w:szCs w:val="24"/>
          <w:lang w:eastAsia="ru-RU"/>
        </w:rPr>
        <w:t>     </w:t>
      </w:r>
    </w:p>
    <w:p w:rsidR="006D2600" w:rsidRDefault="00621142" w:rsidP="006D260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платных образовательных услуг при необходимости в соответствии с программами могут обеспечиваться учебными пособиями, которые приобретаются за счет средств родителей учащихся, а также могут быть привлечены фонды школьной библиотеки, если таковые пособия там имеются.</w:t>
      </w:r>
    </w:p>
    <w:p w:rsidR="006D2600" w:rsidRDefault="00621142" w:rsidP="006D260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  освоения образовательных  программ платных образовательных услуг на различных </w:t>
      </w:r>
      <w:r w:rsidR="008957D5"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уровнях</w:t>
      </w:r>
      <w:r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обучения определены в</w:t>
      </w:r>
      <w:bookmarkStart w:id="0" w:name="_GoBack"/>
      <w:bookmarkEnd w:id="0"/>
      <w:r w:rsidR="008957D5"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программах платных услуг.</w:t>
      </w:r>
    </w:p>
    <w:p w:rsidR="006D2600" w:rsidRDefault="00621142" w:rsidP="006D260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Комплектование групп осуществляется  с 1 сентября по 1 октября учебного года по договорам с родителями (законными представителями).</w:t>
      </w:r>
    </w:p>
    <w:p w:rsidR="006D2600" w:rsidRDefault="00621142" w:rsidP="006D260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Платные обр</w:t>
      </w:r>
      <w:r w:rsidR="00641136"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азовательные услуги оказываются</w:t>
      </w:r>
      <w:r w:rsidR="00F55FCB"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в теч</w:t>
      </w:r>
      <w:r w:rsidR="00641136"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учебного года с 1 октября</w:t>
      </w:r>
      <w:r w:rsidR="00A24CB3"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2479AC"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30 апреля.</w:t>
      </w:r>
    </w:p>
    <w:p w:rsidR="00621142" w:rsidRPr="006D2600" w:rsidRDefault="00621142" w:rsidP="006D260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каникулярное время</w:t>
      </w:r>
      <w:r w:rsidR="00A24CB3"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платные образовательные услуги </w:t>
      </w:r>
      <w:r w:rsidR="002479AC"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A24CB3"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оказываются</w:t>
      </w:r>
      <w:r w:rsidRPr="006D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праздничные и выходные дни платные услуги учащимся не оказываются.</w:t>
      </w:r>
    </w:p>
    <w:p w:rsidR="00621142" w:rsidRPr="00621142" w:rsidRDefault="00621142" w:rsidP="0064113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lang w:eastAsia="ru-RU"/>
        </w:rPr>
      </w:pPr>
    </w:p>
    <w:p w:rsidR="0047044D" w:rsidRDefault="0047044D" w:rsidP="00621142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136" w:rsidRDefault="00621142" w:rsidP="00621142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  <w:r w:rsidR="00641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платных образовательных услуг МБ</w:t>
      </w:r>
      <w:r w:rsidRPr="00621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 w:rsidR="00227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Лопандинской СОШ </w:t>
      </w:r>
    </w:p>
    <w:p w:rsidR="001E6469" w:rsidRDefault="00D27AAE" w:rsidP="00390F3D">
      <w:pPr>
        <w:spacing w:line="253" w:lineRule="atLeast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470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F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27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B82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227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F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27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1142" w:rsidRPr="00621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</w:t>
      </w:r>
      <w:r w:rsidR="00390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</w:p>
    <w:p w:rsidR="003A4CA7" w:rsidRDefault="00F55FCB" w:rsidP="00621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НОО</w:t>
      </w:r>
    </w:p>
    <w:p w:rsidR="003E75A9" w:rsidRDefault="003E75A9" w:rsidP="00621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2117"/>
        <w:gridCol w:w="1062"/>
        <w:gridCol w:w="1060"/>
        <w:gridCol w:w="1059"/>
        <w:gridCol w:w="1059"/>
        <w:gridCol w:w="1060"/>
        <w:gridCol w:w="1060"/>
        <w:gridCol w:w="1060"/>
        <w:gridCol w:w="1060"/>
      </w:tblGrid>
      <w:tr w:rsidR="003E75A9" w:rsidTr="00C257BD">
        <w:trPr>
          <w:trHeight w:val="624"/>
        </w:trPr>
        <w:tc>
          <w:tcPr>
            <w:tcW w:w="2117" w:type="dxa"/>
            <w:vMerge w:val="restart"/>
            <w:vAlign w:val="center"/>
          </w:tcPr>
          <w:p w:rsidR="003E75A9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8480" w:type="dxa"/>
            <w:gridSpan w:val="8"/>
            <w:vAlign w:val="center"/>
          </w:tcPr>
          <w:p w:rsidR="003E75A9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по классам</w:t>
            </w:r>
          </w:p>
        </w:tc>
      </w:tr>
      <w:tr w:rsidR="003E75A9" w:rsidTr="00C257BD">
        <w:trPr>
          <w:trHeight w:val="624"/>
        </w:trPr>
        <w:tc>
          <w:tcPr>
            <w:tcW w:w="2117" w:type="dxa"/>
            <w:vMerge/>
            <w:vAlign w:val="center"/>
          </w:tcPr>
          <w:p w:rsidR="003E75A9" w:rsidRDefault="003E75A9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shd w:val="clear" w:color="auto" w:fill="76923C" w:themeFill="accent3" w:themeFillShade="BF"/>
            <w:vAlign w:val="center"/>
          </w:tcPr>
          <w:p w:rsidR="003E75A9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18" w:type="dxa"/>
            <w:gridSpan w:val="2"/>
            <w:shd w:val="clear" w:color="auto" w:fill="76923C" w:themeFill="accent3" w:themeFillShade="BF"/>
            <w:vAlign w:val="center"/>
          </w:tcPr>
          <w:p w:rsidR="003E75A9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120" w:type="dxa"/>
            <w:gridSpan w:val="2"/>
            <w:shd w:val="clear" w:color="auto" w:fill="76923C" w:themeFill="accent3" w:themeFillShade="BF"/>
            <w:vAlign w:val="center"/>
          </w:tcPr>
          <w:p w:rsidR="003E75A9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120" w:type="dxa"/>
            <w:gridSpan w:val="2"/>
            <w:shd w:val="clear" w:color="auto" w:fill="76923C" w:themeFill="accent3" w:themeFillShade="BF"/>
            <w:vAlign w:val="center"/>
          </w:tcPr>
          <w:p w:rsidR="003E75A9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C257BD" w:rsidTr="00C257BD">
        <w:trPr>
          <w:trHeight w:val="624"/>
        </w:trPr>
        <w:tc>
          <w:tcPr>
            <w:tcW w:w="2117" w:type="dxa"/>
            <w:vMerge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059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059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</w:tr>
      <w:tr w:rsidR="00C257BD" w:rsidTr="00C257BD">
        <w:trPr>
          <w:trHeight w:val="624"/>
        </w:trPr>
        <w:tc>
          <w:tcPr>
            <w:tcW w:w="2117" w:type="dxa"/>
            <w:vAlign w:val="center"/>
          </w:tcPr>
          <w:p w:rsidR="003E75A9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«Чистописание»</w:t>
            </w:r>
          </w:p>
        </w:tc>
        <w:tc>
          <w:tcPr>
            <w:tcW w:w="1062" w:type="dxa"/>
            <w:shd w:val="clear" w:color="auto" w:fill="C2D69B" w:themeFill="accent3" w:themeFillTint="99"/>
            <w:vAlign w:val="center"/>
          </w:tcPr>
          <w:p w:rsidR="003E75A9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shd w:val="clear" w:color="auto" w:fill="C2D69B" w:themeFill="accent3" w:themeFillTint="99"/>
            <w:vAlign w:val="center"/>
          </w:tcPr>
          <w:p w:rsidR="003E75A9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9" w:type="dxa"/>
            <w:vAlign w:val="center"/>
          </w:tcPr>
          <w:p w:rsidR="003E75A9" w:rsidRDefault="003E75A9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3E75A9" w:rsidRDefault="003E75A9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3E75A9" w:rsidRDefault="003E75A9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3E75A9" w:rsidRDefault="003E75A9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3E75A9" w:rsidRDefault="003E75A9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3E75A9" w:rsidRDefault="003E75A9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57BD" w:rsidTr="00C257BD">
        <w:trPr>
          <w:trHeight w:val="624"/>
        </w:trPr>
        <w:tc>
          <w:tcPr>
            <w:tcW w:w="2117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«Веселый английский»</w:t>
            </w:r>
          </w:p>
        </w:tc>
        <w:tc>
          <w:tcPr>
            <w:tcW w:w="1062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C2D69B" w:themeFill="accent3" w:themeFillTint="99"/>
            <w:vAlign w:val="center"/>
          </w:tcPr>
          <w:p w:rsidR="00C257BD" w:rsidRDefault="00C257BD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shd w:val="clear" w:color="auto" w:fill="C2D69B" w:themeFill="accent3" w:themeFillTint="99"/>
            <w:vAlign w:val="center"/>
          </w:tcPr>
          <w:p w:rsidR="00C257BD" w:rsidRDefault="00C257BD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57BD" w:rsidTr="00C257BD">
        <w:trPr>
          <w:trHeight w:val="624"/>
        </w:trPr>
        <w:tc>
          <w:tcPr>
            <w:tcW w:w="2117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«Увлекательный английский»</w:t>
            </w:r>
          </w:p>
        </w:tc>
        <w:tc>
          <w:tcPr>
            <w:tcW w:w="1062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C2D69B" w:themeFill="accent3" w:themeFillTint="99"/>
            <w:vAlign w:val="center"/>
          </w:tcPr>
          <w:p w:rsidR="00C257BD" w:rsidRDefault="00C257BD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shd w:val="clear" w:color="auto" w:fill="C2D69B" w:themeFill="accent3" w:themeFillTint="99"/>
            <w:vAlign w:val="center"/>
          </w:tcPr>
          <w:p w:rsidR="00C257BD" w:rsidRDefault="00C257BD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57BD" w:rsidTr="00C257BD">
        <w:trPr>
          <w:trHeight w:val="624"/>
        </w:trPr>
        <w:tc>
          <w:tcPr>
            <w:tcW w:w="2117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«Занимательный английский»</w:t>
            </w:r>
          </w:p>
        </w:tc>
        <w:tc>
          <w:tcPr>
            <w:tcW w:w="1062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C2D69B" w:themeFill="accent3" w:themeFillTint="99"/>
            <w:vAlign w:val="center"/>
          </w:tcPr>
          <w:p w:rsidR="00C257BD" w:rsidRDefault="00C257BD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shd w:val="clear" w:color="auto" w:fill="C2D69B" w:themeFill="accent3" w:themeFillTint="99"/>
            <w:vAlign w:val="center"/>
          </w:tcPr>
          <w:p w:rsidR="00C257BD" w:rsidRDefault="00C257BD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57BD" w:rsidTr="00C257BD">
        <w:trPr>
          <w:trHeight w:val="624"/>
        </w:trPr>
        <w:tc>
          <w:tcPr>
            <w:tcW w:w="2117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062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C2D69B" w:themeFill="accent3" w:themeFillTint="99"/>
            <w:vAlign w:val="center"/>
          </w:tcPr>
          <w:p w:rsidR="00C257BD" w:rsidRDefault="00C257BD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shd w:val="clear" w:color="auto" w:fill="C2D69B" w:themeFill="accent3" w:themeFillTint="99"/>
            <w:vAlign w:val="center"/>
          </w:tcPr>
          <w:p w:rsidR="00C257BD" w:rsidRDefault="00C257BD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C257BD" w:rsidTr="00C257BD">
        <w:trPr>
          <w:trHeight w:val="624"/>
        </w:trPr>
        <w:tc>
          <w:tcPr>
            <w:tcW w:w="2117" w:type="dxa"/>
            <w:shd w:val="clear" w:color="auto" w:fill="76923C" w:themeFill="accent3" w:themeFillShade="BF"/>
            <w:vAlign w:val="center"/>
          </w:tcPr>
          <w:p w:rsidR="00C257BD" w:rsidRDefault="00C257BD" w:rsidP="00C257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2" w:type="dxa"/>
            <w:shd w:val="clear" w:color="auto" w:fill="76923C" w:themeFill="accent3" w:themeFillShade="BF"/>
            <w:vAlign w:val="center"/>
          </w:tcPr>
          <w:p w:rsidR="00C257BD" w:rsidRDefault="00C257BD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shd w:val="clear" w:color="auto" w:fill="76923C" w:themeFill="accent3" w:themeFillShade="BF"/>
            <w:vAlign w:val="center"/>
          </w:tcPr>
          <w:p w:rsidR="00C257BD" w:rsidRDefault="00C257BD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9" w:type="dxa"/>
            <w:shd w:val="clear" w:color="auto" w:fill="76923C" w:themeFill="accent3" w:themeFillShade="BF"/>
            <w:vAlign w:val="center"/>
          </w:tcPr>
          <w:p w:rsidR="00C257BD" w:rsidRDefault="00C257BD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shd w:val="clear" w:color="auto" w:fill="76923C" w:themeFill="accent3" w:themeFillShade="BF"/>
            <w:vAlign w:val="center"/>
          </w:tcPr>
          <w:p w:rsidR="00C257BD" w:rsidRDefault="00C257BD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0" w:type="dxa"/>
            <w:shd w:val="clear" w:color="auto" w:fill="76923C" w:themeFill="accent3" w:themeFillShade="BF"/>
            <w:vAlign w:val="center"/>
          </w:tcPr>
          <w:p w:rsidR="00C257BD" w:rsidRDefault="00C257BD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shd w:val="clear" w:color="auto" w:fill="76923C" w:themeFill="accent3" w:themeFillShade="BF"/>
            <w:vAlign w:val="center"/>
          </w:tcPr>
          <w:p w:rsidR="00C257BD" w:rsidRDefault="00C257BD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0" w:type="dxa"/>
            <w:shd w:val="clear" w:color="auto" w:fill="76923C" w:themeFill="accent3" w:themeFillShade="BF"/>
            <w:vAlign w:val="center"/>
          </w:tcPr>
          <w:p w:rsidR="00C257BD" w:rsidRDefault="00C257BD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shd w:val="clear" w:color="auto" w:fill="76923C" w:themeFill="accent3" w:themeFillShade="BF"/>
            <w:vAlign w:val="center"/>
          </w:tcPr>
          <w:p w:rsidR="00C257BD" w:rsidRDefault="00C257BD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</w:tbl>
    <w:p w:rsidR="003E75A9" w:rsidRPr="00F55FCB" w:rsidRDefault="003E75A9" w:rsidP="00621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FCB" w:rsidRDefault="001E6469">
      <w:r>
        <w:br w:type="textWrapping" w:clear="all"/>
      </w:r>
    </w:p>
    <w:p w:rsidR="00F55FCB" w:rsidRDefault="00F55FCB" w:rsidP="00F55FCB"/>
    <w:p w:rsidR="00F55FCB" w:rsidRDefault="00F55FCB" w:rsidP="00F55FCB"/>
    <w:p w:rsidR="00F55FCB" w:rsidRDefault="00F55FCB" w:rsidP="00F55FCB"/>
    <w:p w:rsidR="00F55FCB" w:rsidRDefault="00F55FCB" w:rsidP="00F55FCB"/>
    <w:p w:rsidR="00F55FCB" w:rsidRDefault="00F55FCB" w:rsidP="00F55FCB"/>
    <w:p w:rsidR="006D2600" w:rsidRDefault="006D2600" w:rsidP="00F55FCB">
      <w:pPr>
        <w:spacing w:line="253" w:lineRule="atLeast"/>
        <w:jc w:val="center"/>
      </w:pPr>
    </w:p>
    <w:p w:rsidR="006D2600" w:rsidRDefault="006D2600" w:rsidP="006D2600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платных образовательных услуг МБ</w:t>
      </w:r>
      <w:r w:rsidRPr="00621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Лопандинской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</w:t>
      </w:r>
    </w:p>
    <w:p w:rsidR="006D2600" w:rsidRDefault="006D2600" w:rsidP="006D2600">
      <w:pPr>
        <w:spacing w:line="253" w:lineRule="atLeast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2024-2025 </w:t>
      </w:r>
      <w:r w:rsidRPr="00621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</w:p>
    <w:p w:rsidR="00F55FCB" w:rsidRPr="006D2600" w:rsidRDefault="00F55FCB" w:rsidP="006D26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5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</w:t>
      </w:r>
    </w:p>
    <w:p w:rsidR="00F55FCB" w:rsidRDefault="00F55FCB" w:rsidP="00F55FCB"/>
    <w:tbl>
      <w:tblPr>
        <w:tblStyle w:val="a6"/>
        <w:tblW w:w="10632" w:type="dxa"/>
        <w:tblInd w:w="-1026" w:type="dxa"/>
        <w:tblLook w:val="04A0"/>
      </w:tblPr>
      <w:tblGrid>
        <w:gridCol w:w="2624"/>
        <w:gridCol w:w="1334"/>
        <w:gridCol w:w="1335"/>
        <w:gridCol w:w="1335"/>
        <w:gridCol w:w="1334"/>
        <w:gridCol w:w="1335"/>
        <w:gridCol w:w="1335"/>
      </w:tblGrid>
      <w:tr w:rsidR="006D2600" w:rsidTr="006D2600">
        <w:trPr>
          <w:trHeight w:val="624"/>
        </w:trPr>
        <w:tc>
          <w:tcPr>
            <w:tcW w:w="2624" w:type="dxa"/>
            <w:vMerge w:val="restart"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8008" w:type="dxa"/>
            <w:gridSpan w:val="6"/>
            <w:tcBorders>
              <w:right w:val="single" w:sz="4" w:space="0" w:color="auto"/>
            </w:tcBorders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по классам</w:t>
            </w:r>
          </w:p>
        </w:tc>
      </w:tr>
      <w:tr w:rsidR="006D2600" w:rsidTr="006D2600">
        <w:trPr>
          <w:trHeight w:val="624"/>
        </w:trPr>
        <w:tc>
          <w:tcPr>
            <w:tcW w:w="2624" w:type="dxa"/>
            <w:vMerge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gridSpan w:val="2"/>
            <w:shd w:val="clear" w:color="auto" w:fill="76923C" w:themeFill="accent3" w:themeFillShade="BF"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669" w:type="dxa"/>
            <w:gridSpan w:val="2"/>
            <w:shd w:val="clear" w:color="auto" w:fill="76923C" w:themeFill="accent3" w:themeFillShade="BF"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670" w:type="dxa"/>
            <w:gridSpan w:val="2"/>
            <w:shd w:val="clear" w:color="auto" w:fill="76923C" w:themeFill="accent3" w:themeFillShade="BF"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</w:tr>
      <w:tr w:rsidR="006D2600" w:rsidTr="006D2600">
        <w:trPr>
          <w:trHeight w:val="624"/>
        </w:trPr>
        <w:tc>
          <w:tcPr>
            <w:tcW w:w="2624" w:type="dxa"/>
            <w:vMerge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35" w:type="dxa"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335" w:type="dxa"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34" w:type="dxa"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335" w:type="dxa"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35" w:type="dxa"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</w:tr>
      <w:tr w:rsidR="006D2600" w:rsidTr="002D6117">
        <w:trPr>
          <w:trHeight w:val="567"/>
        </w:trPr>
        <w:tc>
          <w:tcPr>
            <w:tcW w:w="2624" w:type="dxa"/>
            <w:vAlign w:val="center"/>
          </w:tcPr>
          <w:p w:rsidR="006D2600" w:rsidRDefault="006D2600" w:rsidP="006D26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Просто о сложном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4" w:type="dxa"/>
            <w:shd w:val="clear" w:color="auto" w:fill="C2D69B" w:themeFill="accent3" w:themeFillTint="99"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shd w:val="clear" w:color="auto" w:fill="C2D69B" w:themeFill="accent3" w:themeFillTint="99"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6D2600" w:rsidRDefault="006D2600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117" w:rsidTr="002D6117">
        <w:trPr>
          <w:trHeight w:val="567"/>
        </w:trPr>
        <w:tc>
          <w:tcPr>
            <w:tcW w:w="2624" w:type="dxa"/>
            <w:vAlign w:val="center"/>
          </w:tcPr>
          <w:p w:rsidR="002D6117" w:rsidRDefault="002D6117" w:rsidP="006D26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мире орфографии и пунктуации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4" w:type="dxa"/>
            <w:shd w:val="clear" w:color="auto" w:fill="C2D69B" w:themeFill="accent3" w:themeFillTint="99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shd w:val="clear" w:color="auto" w:fill="C2D69B" w:themeFill="accent3" w:themeFillTint="99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117" w:rsidTr="002D6117">
        <w:trPr>
          <w:trHeight w:val="567"/>
        </w:trPr>
        <w:tc>
          <w:tcPr>
            <w:tcW w:w="2624" w:type="dxa"/>
            <w:vAlign w:val="center"/>
          </w:tcPr>
          <w:p w:rsidR="002D6117" w:rsidRDefault="002D6117" w:rsidP="006D26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Шаг за шагом к ОГЭ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4" w:type="dxa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C2D69B" w:themeFill="accent3" w:themeFillTint="99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C2D69B" w:themeFill="accent3" w:themeFillTint="99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117" w:rsidTr="002D6117">
        <w:trPr>
          <w:trHeight w:val="567"/>
        </w:trPr>
        <w:tc>
          <w:tcPr>
            <w:tcW w:w="2624" w:type="dxa"/>
            <w:vAlign w:val="center"/>
          </w:tcPr>
          <w:p w:rsidR="002D6117" w:rsidRDefault="002D6117" w:rsidP="006D26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лабиринте математических задач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4" w:type="dxa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C2D69B" w:themeFill="accent3" w:themeFillTint="99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C2D69B" w:themeFill="accent3" w:themeFillTint="99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117" w:rsidTr="002D6117">
        <w:trPr>
          <w:trHeight w:val="567"/>
        </w:trPr>
        <w:tc>
          <w:tcPr>
            <w:tcW w:w="2624" w:type="dxa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 пути к ОГЭ»</w:t>
            </w:r>
          </w:p>
        </w:tc>
        <w:tc>
          <w:tcPr>
            <w:tcW w:w="1334" w:type="dxa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C2D69B" w:themeFill="accent3" w:themeFillTint="99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shd w:val="clear" w:color="auto" w:fill="C2D69B" w:themeFill="accent3" w:themeFillTint="99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2D6117" w:rsidTr="002D6117">
        <w:trPr>
          <w:trHeight w:val="567"/>
        </w:trPr>
        <w:tc>
          <w:tcPr>
            <w:tcW w:w="2624" w:type="dxa"/>
            <w:vAlign w:val="center"/>
          </w:tcPr>
          <w:p w:rsidR="002D6117" w:rsidRDefault="002D6117" w:rsidP="002D61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мире общественных наук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4" w:type="dxa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C2D69B" w:themeFill="accent3" w:themeFillTint="99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shd w:val="clear" w:color="auto" w:fill="C2D69B" w:themeFill="accent3" w:themeFillTint="99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2D6117" w:rsidTr="002D6117">
        <w:trPr>
          <w:trHeight w:val="567"/>
        </w:trPr>
        <w:tc>
          <w:tcPr>
            <w:tcW w:w="2624" w:type="dxa"/>
            <w:shd w:val="clear" w:color="auto" w:fill="76923C" w:themeFill="accent3" w:themeFillShade="BF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4" w:type="dxa"/>
            <w:shd w:val="clear" w:color="auto" w:fill="76923C" w:themeFill="accent3" w:themeFillShade="BF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shd w:val="clear" w:color="auto" w:fill="76923C" w:themeFill="accent3" w:themeFillShade="BF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5" w:type="dxa"/>
            <w:shd w:val="clear" w:color="auto" w:fill="76923C" w:themeFill="accent3" w:themeFillShade="BF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shd w:val="clear" w:color="auto" w:fill="76923C" w:themeFill="accent3" w:themeFillShade="BF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5" w:type="dxa"/>
            <w:shd w:val="clear" w:color="auto" w:fill="76923C" w:themeFill="accent3" w:themeFillShade="BF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shd w:val="clear" w:color="auto" w:fill="76923C" w:themeFill="accent3" w:themeFillShade="BF"/>
            <w:vAlign w:val="center"/>
          </w:tcPr>
          <w:p w:rsidR="002D6117" w:rsidRDefault="002D6117" w:rsidP="000D3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</w:tbl>
    <w:p w:rsidR="00F55FCB" w:rsidRDefault="00F55FCB" w:rsidP="00F55FCB"/>
    <w:p w:rsidR="0084733B" w:rsidRPr="00F55FCB" w:rsidRDefault="00F55FCB" w:rsidP="00F55FCB">
      <w:pPr>
        <w:tabs>
          <w:tab w:val="left" w:pos="2790"/>
        </w:tabs>
      </w:pPr>
      <w:r>
        <w:tab/>
      </w:r>
    </w:p>
    <w:sectPr w:rsidR="0084733B" w:rsidRPr="00F55FCB" w:rsidSect="00F6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15C"/>
    <w:multiLevelType w:val="hybridMultilevel"/>
    <w:tmpl w:val="B4CE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D2DF6"/>
    <w:multiLevelType w:val="hybridMultilevel"/>
    <w:tmpl w:val="1898FF68"/>
    <w:lvl w:ilvl="0" w:tplc="932688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A04392"/>
    <w:multiLevelType w:val="hybridMultilevel"/>
    <w:tmpl w:val="202C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31A4F"/>
    <w:multiLevelType w:val="hybridMultilevel"/>
    <w:tmpl w:val="D09A33FC"/>
    <w:lvl w:ilvl="0" w:tplc="1F6E454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C5617E"/>
    <w:multiLevelType w:val="hybridMultilevel"/>
    <w:tmpl w:val="DE0630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83276B"/>
    <w:multiLevelType w:val="hybridMultilevel"/>
    <w:tmpl w:val="BF3AB214"/>
    <w:lvl w:ilvl="0" w:tplc="93268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F319B"/>
    <w:multiLevelType w:val="hybridMultilevel"/>
    <w:tmpl w:val="76841DC8"/>
    <w:lvl w:ilvl="0" w:tplc="932688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026A3"/>
    <w:multiLevelType w:val="hybridMultilevel"/>
    <w:tmpl w:val="DFCC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142"/>
    <w:rsid w:val="00152AC5"/>
    <w:rsid w:val="001E6469"/>
    <w:rsid w:val="00227262"/>
    <w:rsid w:val="002479AC"/>
    <w:rsid w:val="002D6117"/>
    <w:rsid w:val="00390F3D"/>
    <w:rsid w:val="003A4CA7"/>
    <w:rsid w:val="003E75A9"/>
    <w:rsid w:val="0047044D"/>
    <w:rsid w:val="004776A6"/>
    <w:rsid w:val="00554D22"/>
    <w:rsid w:val="005B5733"/>
    <w:rsid w:val="005F2F6A"/>
    <w:rsid w:val="005F330A"/>
    <w:rsid w:val="00621142"/>
    <w:rsid w:val="00641136"/>
    <w:rsid w:val="006D2600"/>
    <w:rsid w:val="00764D02"/>
    <w:rsid w:val="00781DCE"/>
    <w:rsid w:val="0084733B"/>
    <w:rsid w:val="008957D5"/>
    <w:rsid w:val="008A28F9"/>
    <w:rsid w:val="00911685"/>
    <w:rsid w:val="009760F3"/>
    <w:rsid w:val="00A24CB3"/>
    <w:rsid w:val="00A56C4F"/>
    <w:rsid w:val="00B344D5"/>
    <w:rsid w:val="00B75BAE"/>
    <w:rsid w:val="00B82CF0"/>
    <w:rsid w:val="00BE3C69"/>
    <w:rsid w:val="00BF5520"/>
    <w:rsid w:val="00C257BD"/>
    <w:rsid w:val="00C71F2D"/>
    <w:rsid w:val="00D27AAE"/>
    <w:rsid w:val="00DE7A94"/>
    <w:rsid w:val="00DF039C"/>
    <w:rsid w:val="00E23E87"/>
    <w:rsid w:val="00EE65E8"/>
    <w:rsid w:val="00F0532F"/>
    <w:rsid w:val="00F55FCB"/>
    <w:rsid w:val="00F61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A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79AC"/>
    <w:pPr>
      <w:ind w:left="720"/>
      <w:contextualSpacing/>
    </w:pPr>
  </w:style>
  <w:style w:type="table" w:styleId="a6">
    <w:name w:val="Table Grid"/>
    <w:basedOn w:val="a1"/>
    <w:uiPriority w:val="59"/>
    <w:rsid w:val="003E7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A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7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Ксш2</dc:creator>
  <cp:lastModifiedBy>lopandinososh</cp:lastModifiedBy>
  <cp:revision>28</cp:revision>
  <cp:lastPrinted>2017-09-26T11:24:00Z</cp:lastPrinted>
  <dcterms:created xsi:type="dcterms:W3CDTF">2017-09-26T08:27:00Z</dcterms:created>
  <dcterms:modified xsi:type="dcterms:W3CDTF">2025-01-11T20:41:00Z</dcterms:modified>
</cp:coreProperties>
</file>