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7B" w:rsidRDefault="00D6747B" w:rsidP="00D674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образовательное учреждение</w:t>
      </w:r>
    </w:p>
    <w:p w:rsidR="00D6747B" w:rsidRDefault="00D6747B" w:rsidP="00D674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Лопандинская средняя общеобразовательная школа </w:t>
      </w:r>
    </w:p>
    <w:p w:rsidR="00D6747B" w:rsidRDefault="00D6747B" w:rsidP="00D6747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Комаричского района</w:t>
      </w:r>
    </w:p>
    <w:p w:rsidR="00D6747B" w:rsidRDefault="00D6747B" w:rsidP="00D67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4"/>
        <w:tblW w:w="0" w:type="auto"/>
        <w:jc w:val="center"/>
        <w:tblInd w:w="643" w:type="dxa"/>
        <w:tblLook w:val="04A0"/>
      </w:tblPr>
      <w:tblGrid>
        <w:gridCol w:w="3189"/>
        <w:gridCol w:w="3011"/>
        <w:gridCol w:w="3187"/>
      </w:tblGrid>
      <w:tr w:rsidR="00D6747B" w:rsidTr="00D6747B">
        <w:trPr>
          <w:trHeight w:val="1597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Обсуждена и согласована на заседании МО учителей математики и информатики</w:t>
            </w:r>
          </w:p>
          <w:p w:rsidR="00D6747B" w:rsidRDefault="00394BA4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«_____» __________2024</w:t>
            </w:r>
            <w:r w:rsidR="00D6747B">
              <w:rPr>
                <w:rFonts w:ascii="Times New Roman" w:hAnsi="Times New Roman"/>
                <w:b/>
              </w:rPr>
              <w:t>г.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МО ________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 И. Сальникова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Проверила зам.директора 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УВР ________________</w:t>
            </w:r>
          </w:p>
          <w:p w:rsidR="00D6747B" w:rsidRDefault="00394BA4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О. А. Евстратова</w:t>
            </w:r>
          </w:p>
          <w:p w:rsidR="00D6747B" w:rsidRDefault="00866FA3" w:rsidP="00674660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«____»______________202</w:t>
            </w:r>
            <w:r w:rsidR="00394BA4">
              <w:rPr>
                <w:rFonts w:ascii="Times New Roman" w:hAnsi="Times New Roman"/>
                <w:b/>
              </w:rPr>
              <w:t>4</w:t>
            </w:r>
            <w:r w:rsidR="0067466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«Утверждаю»:</w:t>
            </w:r>
          </w:p>
          <w:p w:rsidR="00D6747B" w:rsidRDefault="00D6747B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МБОУ Лопандинской СОШ</w:t>
            </w:r>
          </w:p>
          <w:p w:rsidR="00D6747B" w:rsidRDefault="00394BA4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__________О.Е. Терентьева</w:t>
            </w:r>
          </w:p>
          <w:p w:rsidR="00D6747B" w:rsidRDefault="00394BA4" w:rsidP="00674660">
            <w:pPr>
              <w:tabs>
                <w:tab w:val="center" w:pos="467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№___от_______2024</w:t>
            </w:r>
            <w:r w:rsidR="00674660">
              <w:rPr>
                <w:rFonts w:ascii="Times New Roman" w:hAnsi="Times New Roman"/>
                <w:b/>
              </w:rPr>
              <w:t>г.</w:t>
            </w:r>
          </w:p>
        </w:tc>
      </w:tr>
    </w:tbl>
    <w:p w:rsidR="00D6747B" w:rsidRDefault="00D6747B" w:rsidP="00D6747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010782" w:rsidRDefault="00010782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  <w:sz w:val="28"/>
        </w:rPr>
      </w:pPr>
    </w:p>
    <w:p w:rsidR="00010782" w:rsidRPr="00010782" w:rsidRDefault="00010782" w:rsidP="00010782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010782"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010782" w:rsidRPr="00010782" w:rsidRDefault="00010782" w:rsidP="00010782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010782">
        <w:rPr>
          <w:rFonts w:ascii="Times New Roman" w:eastAsia="Calibri" w:hAnsi="Times New Roman"/>
          <w:b/>
          <w:sz w:val="40"/>
          <w:szCs w:val="40"/>
        </w:rPr>
        <w:t>платных образовательных услуг</w:t>
      </w:r>
    </w:p>
    <w:p w:rsidR="00D6747B" w:rsidRPr="00010782" w:rsidRDefault="00010782" w:rsidP="00010782">
      <w:pPr>
        <w:tabs>
          <w:tab w:val="left" w:pos="5179"/>
        </w:tabs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010782">
        <w:rPr>
          <w:rFonts w:ascii="Times New Roman" w:eastAsia="Calibri" w:hAnsi="Times New Roman"/>
          <w:b/>
          <w:sz w:val="40"/>
          <w:szCs w:val="40"/>
        </w:rPr>
        <w:t>по дополнительной общеобразовательной программе</w:t>
      </w:r>
    </w:p>
    <w:p w:rsidR="00D6747B" w:rsidRPr="00010782" w:rsidRDefault="00D6747B" w:rsidP="00D6747B">
      <w:pPr>
        <w:tabs>
          <w:tab w:val="center" w:pos="4677"/>
        </w:tabs>
        <w:spacing w:after="0" w:line="240" w:lineRule="auto"/>
        <w:rPr>
          <w:rFonts w:ascii="Times New Roman" w:hAnsi="Times New Roman"/>
        </w:rPr>
      </w:pPr>
    </w:p>
    <w:p w:rsidR="00D6747B" w:rsidRPr="00010782" w:rsidRDefault="00A80F2E" w:rsidP="00D6747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«Шаг за шагом к ОГЭ</w:t>
      </w:r>
      <w:r w:rsidR="00D6747B" w:rsidRPr="00010782">
        <w:rPr>
          <w:rFonts w:ascii="Times New Roman" w:hAnsi="Times New Roman"/>
          <w:b/>
          <w:sz w:val="36"/>
        </w:rPr>
        <w:t>»</w:t>
      </w:r>
    </w:p>
    <w:p w:rsidR="00D6747B" w:rsidRPr="00010782" w:rsidRDefault="00010782" w:rsidP="00010782">
      <w:pPr>
        <w:tabs>
          <w:tab w:val="left" w:pos="5179"/>
        </w:tabs>
        <w:spacing w:after="0" w:line="240" w:lineRule="auto"/>
        <w:jc w:val="center"/>
        <w:rPr>
          <w:rFonts w:ascii="Times New Roman" w:hAnsi="Times New Roman"/>
        </w:rPr>
      </w:pPr>
      <w:r w:rsidRPr="00010782">
        <w:rPr>
          <w:rFonts w:ascii="Times New Roman" w:hAnsi="Times New Roman"/>
          <w:b/>
          <w:sz w:val="40"/>
        </w:rPr>
        <w:t>9 класс</w:t>
      </w: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</w:rPr>
      </w:pPr>
    </w:p>
    <w:p w:rsidR="00D6747B" w:rsidRDefault="00D6747B" w:rsidP="00D6747B">
      <w:pPr>
        <w:tabs>
          <w:tab w:val="left" w:pos="8168"/>
        </w:tabs>
        <w:spacing w:after="0" w:line="240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ind w:left="708"/>
        <w:rPr>
          <w:rFonts w:ascii="Times New Roman" w:hAnsi="Times New Roman"/>
          <w:sz w:val="28"/>
        </w:rPr>
      </w:pP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Составитель: </w:t>
      </w: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учитель математики  </w:t>
      </w: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</w:t>
      </w:r>
    </w:p>
    <w:p w:rsidR="00D6747B" w:rsidRDefault="00D6747B" w:rsidP="00D6747B">
      <w:pPr>
        <w:tabs>
          <w:tab w:val="left" w:pos="517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В. И. Сальникова</w:t>
      </w: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D6747B" w:rsidRDefault="00D6747B" w:rsidP="00D6747B">
      <w:pPr>
        <w:spacing w:after="0" w:line="240" w:lineRule="auto"/>
        <w:rPr>
          <w:rFonts w:ascii="Times New Roman" w:hAnsi="Times New Roman"/>
        </w:rPr>
      </w:pPr>
    </w:p>
    <w:p w:rsidR="00010782" w:rsidRDefault="00010782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D6747B" w:rsidP="00D674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404E" w:rsidRDefault="0081404E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404E" w:rsidRDefault="0081404E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404E" w:rsidRDefault="0081404E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1B6C" w:rsidRDefault="00B51B6C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1B6C" w:rsidRDefault="00B51B6C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747B" w:rsidRDefault="00394BA4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Лопандино – 2024</w:t>
      </w:r>
    </w:p>
    <w:p w:rsidR="00372E01" w:rsidRDefault="00372E01" w:rsidP="000B4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Аннотация </w:t>
      </w:r>
    </w:p>
    <w:p w:rsidR="00EB61F9" w:rsidRDefault="00EB61F9" w:rsidP="000B4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0F2E" w:rsidRPr="00A80F2E" w:rsidRDefault="00A80F2E" w:rsidP="00A80F2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80F2E">
        <w:rPr>
          <w:rFonts w:ascii="Times New Roman" w:hAnsi="Times New Roman"/>
          <w:sz w:val="28"/>
          <w:szCs w:val="28"/>
        </w:rPr>
        <w:t>Рабочая программа «Шаг за шагом к ОГЭ»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F2E">
        <w:rPr>
          <w:rStyle w:val="20"/>
          <w:u w:val="none"/>
        </w:rPr>
        <w:t>общеинтеллектуального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F2E">
        <w:rPr>
          <w:rFonts w:ascii="Times New Roman" w:hAnsi="Times New Roman"/>
          <w:sz w:val="28"/>
          <w:szCs w:val="28"/>
        </w:rPr>
        <w:t>направления предн</w:t>
      </w:r>
      <w:r>
        <w:rPr>
          <w:rFonts w:ascii="Times New Roman" w:hAnsi="Times New Roman"/>
          <w:sz w:val="28"/>
          <w:szCs w:val="28"/>
        </w:rPr>
        <w:t xml:space="preserve">азначена для учащихся 9 классов </w:t>
      </w:r>
      <w:r w:rsidRPr="00A80F2E">
        <w:rPr>
          <w:rFonts w:ascii="Times New Roman" w:hAnsi="Times New Roman"/>
          <w:sz w:val="28"/>
          <w:szCs w:val="28"/>
        </w:rPr>
        <w:t xml:space="preserve">общеобразовательной школы.  </w:t>
      </w:r>
      <w:r w:rsidRPr="00A80F2E">
        <w:rPr>
          <w:rFonts w:ascii="Times New Roman" w:hAnsi="Times New Roman"/>
          <w:sz w:val="28"/>
          <w:szCs w:val="28"/>
          <w:lang w:eastAsia="ru-RU"/>
        </w:rPr>
        <w:t>Распределение часов по темам дано из расчёта 26 часов в год.</w:t>
      </w:r>
    </w:p>
    <w:p w:rsidR="00A80F2E" w:rsidRPr="00A80F2E" w:rsidRDefault="00A80F2E" w:rsidP="00A80F2E">
      <w:pPr>
        <w:spacing w:after="0" w:line="240" w:lineRule="auto"/>
        <w:ind w:firstLine="400"/>
        <w:rPr>
          <w:rFonts w:ascii="Times New Roman" w:hAnsi="Times New Roman"/>
          <w:sz w:val="28"/>
          <w:szCs w:val="28"/>
        </w:rPr>
      </w:pPr>
    </w:p>
    <w:p w:rsidR="00A80F2E" w:rsidRPr="00A80F2E" w:rsidRDefault="00A80F2E" w:rsidP="00A80F2E">
      <w:pPr>
        <w:pStyle w:val="60"/>
        <w:shd w:val="clear" w:color="auto" w:fill="auto"/>
        <w:spacing w:line="240" w:lineRule="auto"/>
        <w:jc w:val="left"/>
      </w:pPr>
      <w:r w:rsidRPr="00A80F2E">
        <w:t>Цели:</w:t>
      </w:r>
    </w:p>
    <w:p w:rsidR="00A80F2E" w:rsidRDefault="00A80F2E" w:rsidP="00A8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  <w:r w:rsidRPr="00A80F2E">
        <w:rPr>
          <w:rFonts w:ascii="Times New Roman" w:hAnsi="Times New Roman"/>
          <w:sz w:val="28"/>
          <w:szCs w:val="28"/>
        </w:rPr>
        <w:br/>
        <w:t>формирование общих способов интеллектуальной деятельности, характерных для</w:t>
      </w:r>
      <w:r w:rsidRPr="00A80F2E">
        <w:rPr>
          <w:rFonts w:ascii="Times New Roman" w:hAnsi="Times New Roman"/>
          <w:sz w:val="28"/>
          <w:szCs w:val="28"/>
        </w:rPr>
        <w:br/>
        <w:t>математики и являющихся основой познавательной культуры, значимой для</w:t>
      </w:r>
      <w:r w:rsidRPr="00A80F2E">
        <w:rPr>
          <w:rFonts w:ascii="Times New Roman" w:hAnsi="Times New Roman"/>
          <w:sz w:val="28"/>
          <w:szCs w:val="28"/>
        </w:rPr>
        <w:br/>
        <w:t>различных сфер человеческой деятельности; освоение учащимися основных</w:t>
      </w:r>
      <w:r w:rsidRPr="00A80F2E">
        <w:rPr>
          <w:rFonts w:ascii="Times New Roman" w:hAnsi="Times New Roman"/>
          <w:sz w:val="28"/>
          <w:szCs w:val="28"/>
        </w:rPr>
        <w:br/>
        <w:t>приемов исследовательской работы, формирование механизмов мышления,</w:t>
      </w:r>
      <w:r w:rsidRPr="00A80F2E">
        <w:rPr>
          <w:rFonts w:ascii="Times New Roman" w:hAnsi="Times New Roman"/>
          <w:sz w:val="28"/>
          <w:szCs w:val="28"/>
        </w:rPr>
        <w:br/>
        <w:t>характерных для математической деятельности</w:t>
      </w:r>
    </w:p>
    <w:p w:rsidR="00A80F2E" w:rsidRPr="00A80F2E" w:rsidRDefault="00A80F2E" w:rsidP="00A8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br/>
      </w:r>
      <w:r w:rsidRPr="00A80F2E">
        <w:rPr>
          <w:rStyle w:val="21"/>
        </w:rPr>
        <w:t>Задачи:</w:t>
      </w:r>
    </w:p>
    <w:p w:rsidR="00A80F2E" w:rsidRPr="00A80F2E" w:rsidRDefault="00A80F2E" w:rsidP="00A8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>- дать ученику возможность проанализировать свои способности;</w:t>
      </w:r>
    </w:p>
    <w:p w:rsidR="00A80F2E" w:rsidRPr="00A80F2E" w:rsidRDefault="00A80F2E" w:rsidP="00A80F2E">
      <w:pPr>
        <w:widowControl w:val="0"/>
        <w:numPr>
          <w:ilvl w:val="0"/>
          <w:numId w:val="2"/>
        </w:numPr>
        <w:tabs>
          <w:tab w:val="left" w:pos="2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>помочь ученику выбрать профиль в дальнейшем обучении в средней школе.</w:t>
      </w:r>
    </w:p>
    <w:p w:rsidR="00A80F2E" w:rsidRPr="00A80F2E" w:rsidRDefault="00A80F2E" w:rsidP="00A80F2E">
      <w:pPr>
        <w:widowControl w:val="0"/>
        <w:numPr>
          <w:ilvl w:val="0"/>
          <w:numId w:val="2"/>
        </w:numPr>
        <w:tabs>
          <w:tab w:val="left" w:pos="2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>Повторить, обобщить и углубить знания по алгебре и геометрии за курс основной</w:t>
      </w:r>
      <w:r w:rsidRPr="00A80F2E">
        <w:rPr>
          <w:rFonts w:ascii="Times New Roman" w:hAnsi="Times New Roman"/>
          <w:sz w:val="28"/>
          <w:szCs w:val="28"/>
        </w:rPr>
        <w:br/>
        <w:t>общеобразовательной школы;</w:t>
      </w:r>
    </w:p>
    <w:p w:rsidR="00A80F2E" w:rsidRPr="00A80F2E" w:rsidRDefault="00A80F2E" w:rsidP="00A80F2E">
      <w:pPr>
        <w:widowControl w:val="0"/>
        <w:numPr>
          <w:ilvl w:val="0"/>
          <w:numId w:val="2"/>
        </w:numPr>
        <w:tabs>
          <w:tab w:val="left" w:pos="2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>Расширить знания по отдельным темам курса «Алгебра 7-9» и «</w:t>
      </w:r>
      <w:proofErr w:type="gramStart"/>
      <w:r w:rsidRPr="00A80F2E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Pr="00A80F2E">
        <w:rPr>
          <w:rFonts w:ascii="Times New Roman" w:hAnsi="Times New Roman"/>
          <w:sz w:val="28"/>
          <w:szCs w:val="28"/>
        </w:rPr>
        <w:t>еометрия</w:t>
      </w:r>
      <w:proofErr w:type="spellEnd"/>
      <w:proofErr w:type="gramEnd"/>
      <w:r w:rsidRPr="00A80F2E">
        <w:rPr>
          <w:rFonts w:ascii="Times New Roman" w:hAnsi="Times New Roman"/>
          <w:sz w:val="28"/>
          <w:szCs w:val="28"/>
        </w:rPr>
        <w:t xml:space="preserve"> 7-9»;</w:t>
      </w:r>
    </w:p>
    <w:p w:rsidR="00A80F2E" w:rsidRPr="00A80F2E" w:rsidRDefault="00A80F2E" w:rsidP="00A80F2E">
      <w:pPr>
        <w:widowControl w:val="0"/>
        <w:numPr>
          <w:ilvl w:val="0"/>
          <w:numId w:val="2"/>
        </w:numPr>
        <w:tabs>
          <w:tab w:val="left" w:pos="2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>Выработать умение пользоваться контрольно-измерительными материалами.</w:t>
      </w:r>
    </w:p>
    <w:p w:rsidR="00A80F2E" w:rsidRPr="00A80F2E" w:rsidRDefault="00A80F2E" w:rsidP="00A80F2E">
      <w:pPr>
        <w:spacing w:after="0" w:line="240" w:lineRule="auto"/>
        <w:ind w:firstLine="300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 xml:space="preserve">Данная программа является </w:t>
      </w:r>
      <w:proofErr w:type="spellStart"/>
      <w:r w:rsidRPr="00A80F2E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A80F2E">
        <w:rPr>
          <w:rFonts w:ascii="Times New Roman" w:hAnsi="Times New Roman"/>
          <w:sz w:val="28"/>
          <w:szCs w:val="28"/>
        </w:rPr>
        <w:t xml:space="preserve"> - ориентированной, объединяет в себе</w:t>
      </w:r>
    </w:p>
    <w:p w:rsidR="00A80F2E" w:rsidRPr="00A80F2E" w:rsidRDefault="00A80F2E" w:rsidP="00A8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F2E">
        <w:rPr>
          <w:rFonts w:ascii="Times New Roman" w:hAnsi="Times New Roman"/>
          <w:sz w:val="28"/>
          <w:szCs w:val="28"/>
        </w:rPr>
        <w:t xml:space="preserve">вопросы теоретической и практической подготовки </w:t>
      </w:r>
      <w:proofErr w:type="gramStart"/>
      <w:r w:rsidRPr="00A80F2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80F2E">
        <w:rPr>
          <w:rFonts w:ascii="Times New Roman" w:hAnsi="Times New Roman"/>
          <w:sz w:val="28"/>
          <w:szCs w:val="28"/>
        </w:rPr>
        <w:t xml:space="preserve"> по курсу</w:t>
      </w:r>
      <w:r w:rsidRPr="00A80F2E">
        <w:rPr>
          <w:rFonts w:ascii="Times New Roman" w:hAnsi="Times New Roman"/>
          <w:sz w:val="28"/>
          <w:szCs w:val="28"/>
        </w:rPr>
        <w:br/>
        <w:t>математики основного общего образования. Целенаправленно готовит к</w:t>
      </w:r>
      <w:r w:rsidRPr="00A80F2E">
        <w:rPr>
          <w:rFonts w:ascii="Times New Roman" w:hAnsi="Times New Roman"/>
          <w:sz w:val="28"/>
          <w:szCs w:val="28"/>
        </w:rPr>
        <w:br/>
        <w:t>прохождению государственной итоговой аттестации в форме ОГЭ.</w:t>
      </w:r>
    </w:p>
    <w:p w:rsidR="00A80F2E" w:rsidRDefault="00A80F2E" w:rsidP="00A80F2E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372E01" w:rsidRPr="00372E01" w:rsidRDefault="00372E01" w:rsidP="00372E01">
      <w:pPr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1B6C" w:rsidRDefault="00B51B6C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1B6C" w:rsidRDefault="00B51B6C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1B6C" w:rsidRDefault="00B51B6C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E01" w:rsidRDefault="00372E01" w:rsidP="00372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BDF" w:rsidRPr="00035049" w:rsidRDefault="000B4BDF" w:rsidP="000B4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049">
        <w:rPr>
          <w:rFonts w:ascii="Times New Roman" w:hAnsi="Times New Roman"/>
          <w:b/>
          <w:sz w:val="32"/>
          <w:szCs w:val="32"/>
        </w:rPr>
        <w:lastRenderedPageBreak/>
        <w:t>Планируемые резул</w:t>
      </w:r>
      <w:r>
        <w:rPr>
          <w:rFonts w:ascii="Times New Roman" w:hAnsi="Times New Roman"/>
          <w:b/>
          <w:sz w:val="32"/>
          <w:szCs w:val="32"/>
        </w:rPr>
        <w:t>ьтаты освоения программы</w:t>
      </w:r>
    </w:p>
    <w:p w:rsid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B4BDF" w:rsidRPr="00035049" w:rsidRDefault="000B4BDF" w:rsidP="000B4BD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</w:rPr>
      </w:pPr>
      <w:r w:rsidRPr="00035049">
        <w:rPr>
          <w:rFonts w:ascii="Times New Roman" w:hAnsi="Times New Roman"/>
          <w:b/>
          <w:sz w:val="28"/>
        </w:rPr>
        <w:t>Предметные результаты обучения</w:t>
      </w:r>
      <w:r>
        <w:rPr>
          <w:rFonts w:ascii="Times New Roman" w:hAnsi="Times New Roman"/>
          <w:b/>
          <w:sz w:val="28"/>
        </w:rPr>
        <w:t>: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  </w:t>
      </w:r>
      <w:r w:rsidRPr="000B4BDF">
        <w:rPr>
          <w:rFonts w:ascii="Times New Roman" w:hAnsi="Times New Roman"/>
          <w:color w:val="000000"/>
          <w:sz w:val="28"/>
          <w:szCs w:val="28"/>
        </w:rPr>
        <w:t>овладение математическими знаниями и уме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ниями, необходимыми для продолжения обучения в старшей школе или иных общеобразо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вательных учреждениях, изучения смежных дисциплин, применения в повседневной жизни;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создание фундамента для математического раз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вития, формирования механизмов мышления, характерных для математической деятельности.</w:t>
      </w:r>
    </w:p>
    <w:p w:rsidR="000B4BDF" w:rsidRDefault="000B4BDF" w:rsidP="000B4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Метапредметные результаты обучения: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 </w:t>
      </w:r>
      <w:r w:rsidRPr="000B4BDF">
        <w:rPr>
          <w:rFonts w:ascii="Times New Roman" w:hAnsi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менного общества;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ного опыта математического моделирования;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формирование общих способов интеллектуаль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ной деятельности, характерных для математики и являющихся основой познавательной культу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ры, значимой для различных сфер человеческой деятельности.</w:t>
      </w:r>
    </w:p>
    <w:p w:rsidR="000B4BDF" w:rsidRDefault="000B4BDF" w:rsidP="000B4B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Личностные</w:t>
      </w:r>
      <w:r w:rsidRPr="00035049">
        <w:rPr>
          <w:rFonts w:ascii="Times New Roman" w:hAnsi="Times New Roman"/>
          <w:b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color w:val="000000"/>
          <w:sz w:val="28"/>
          <w:szCs w:val="28"/>
        </w:rPr>
        <w:t>ы обучения: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4BDF">
        <w:rPr>
          <w:rFonts w:ascii="Times New Roman" w:hAnsi="Times New Roman"/>
          <w:color w:val="000000"/>
          <w:sz w:val="28"/>
          <w:szCs w:val="28"/>
        </w:rPr>
        <w:t>усвоение учащимися понятий и методов школьного курса математики, математических теорий с помощью решения задач.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развитие логического и критического мышле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ния, культуры речи, способности к умственному эксперименту;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 формирование у учащихся интеллектуальной честности и объективности, способности к пре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одолению мыслительных стереотипов, вытекаю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щих из обыденного опыта;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 воспитание качеств личности, обеспечивающих социальную мобильность, способность прини</w:t>
      </w:r>
      <w:r w:rsidRPr="000B4BDF">
        <w:rPr>
          <w:rFonts w:ascii="Times New Roman" w:hAnsi="Times New Roman"/>
          <w:color w:val="000000"/>
          <w:sz w:val="28"/>
          <w:szCs w:val="28"/>
        </w:rPr>
        <w:softHyphen/>
        <w:t>мать самостоятельные решения;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 формирование качеств мышления, необходимых для адаптации в современном информационном обществе;</w:t>
      </w:r>
    </w:p>
    <w:p w:rsidR="000B4BDF" w:rsidRPr="000B4BDF" w:rsidRDefault="000B4BDF" w:rsidP="000B4B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BDF">
        <w:rPr>
          <w:rFonts w:ascii="Times New Roman" w:hAnsi="Times New Roman"/>
          <w:color w:val="000000"/>
          <w:sz w:val="28"/>
          <w:szCs w:val="28"/>
        </w:rPr>
        <w:t>•  развитие интереса к математическому творчеству и математических способностей.</w:t>
      </w:r>
    </w:p>
    <w:p w:rsidR="000B4BDF" w:rsidRDefault="000B4B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9300F" w:rsidRDefault="000B4BDF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тем программы </w:t>
      </w:r>
    </w:p>
    <w:p w:rsidR="000B4BDF" w:rsidRDefault="000B4BDF" w:rsidP="005930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5C" w:rsidRDefault="00ED055C" w:rsidP="00A81136">
      <w:pPr>
        <w:pStyle w:val="10"/>
        <w:keepNext/>
        <w:keepLines/>
        <w:shd w:val="clear" w:color="auto" w:fill="auto"/>
        <w:spacing w:line="240" w:lineRule="auto"/>
        <w:ind w:right="2300"/>
        <w:jc w:val="left"/>
      </w:pPr>
      <w:r w:rsidRPr="00ED055C">
        <w:t>Числа и вычисления (3 ч</w:t>
      </w:r>
      <w:r w:rsidR="00A81136">
        <w:t>.</w:t>
      </w:r>
      <w:r w:rsidRPr="00ED055C">
        <w:t>)</w:t>
      </w:r>
    </w:p>
    <w:p w:rsidR="00A81136" w:rsidRPr="00A81136" w:rsidRDefault="00A81136" w:rsidP="00A81136">
      <w:pPr>
        <w:pStyle w:val="10"/>
        <w:keepNext/>
        <w:keepLines/>
        <w:shd w:val="clear" w:color="auto" w:fill="auto"/>
        <w:spacing w:line="240" w:lineRule="auto"/>
        <w:ind w:right="2300" w:firstLine="708"/>
        <w:jc w:val="left"/>
        <w:rPr>
          <w:sz w:val="10"/>
        </w:rPr>
      </w:pPr>
    </w:p>
    <w:p w:rsidR="00ED055C" w:rsidRDefault="00ED055C" w:rsidP="00A811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Рациональные числа. Стандартный вид числа. Проценты. Действия с</w:t>
      </w:r>
      <w:r w:rsidRPr="00ED055C">
        <w:rPr>
          <w:rFonts w:ascii="Times New Roman" w:hAnsi="Times New Roman"/>
          <w:sz w:val="28"/>
          <w:szCs w:val="28"/>
        </w:rPr>
        <w:br/>
        <w:t>рациональными числами. Сравнение рациональных чисел. Нахождение процента</w:t>
      </w:r>
      <w:r w:rsidRPr="00ED055C">
        <w:rPr>
          <w:rFonts w:ascii="Times New Roman" w:hAnsi="Times New Roman"/>
          <w:sz w:val="28"/>
          <w:szCs w:val="28"/>
        </w:rPr>
        <w:br/>
        <w:t>от числа. Нахождение числа по данной величине его процента. Нахождение</w:t>
      </w:r>
      <w:r w:rsidRPr="00ED055C">
        <w:rPr>
          <w:rFonts w:ascii="Times New Roman" w:hAnsi="Times New Roman"/>
          <w:sz w:val="28"/>
          <w:szCs w:val="28"/>
        </w:rPr>
        <w:br/>
        <w:t>процентного отношения двух чисел. Модуль числа. Степень с натуральным</w:t>
      </w:r>
      <w:r w:rsidRPr="00ED055C">
        <w:rPr>
          <w:rFonts w:ascii="Times New Roman" w:hAnsi="Times New Roman"/>
          <w:sz w:val="28"/>
          <w:szCs w:val="28"/>
        </w:rPr>
        <w:br/>
        <w:t>показателем. Квадратный корень. Свойства степени. Свойства квадратного</w:t>
      </w:r>
      <w:r w:rsidRPr="00ED055C">
        <w:rPr>
          <w:rFonts w:ascii="Times New Roman" w:hAnsi="Times New Roman"/>
          <w:sz w:val="28"/>
          <w:szCs w:val="28"/>
        </w:rPr>
        <w:br/>
        <w:t>корня.</w:t>
      </w:r>
    </w:p>
    <w:p w:rsidR="00A81136" w:rsidRPr="00A81136" w:rsidRDefault="00A81136" w:rsidP="00A81136">
      <w:pPr>
        <w:spacing w:after="0" w:line="240" w:lineRule="auto"/>
        <w:ind w:firstLine="708"/>
        <w:rPr>
          <w:rFonts w:ascii="Times New Roman" w:hAnsi="Times New Roman"/>
          <w:sz w:val="20"/>
          <w:szCs w:val="28"/>
        </w:rPr>
      </w:pPr>
    </w:p>
    <w:p w:rsidR="00ED055C" w:rsidRDefault="00ED055C" w:rsidP="00A81136">
      <w:pPr>
        <w:pStyle w:val="60"/>
        <w:shd w:val="clear" w:color="auto" w:fill="auto"/>
        <w:spacing w:line="240" w:lineRule="auto"/>
        <w:jc w:val="left"/>
      </w:pPr>
      <w:r w:rsidRPr="00ED055C">
        <w:t>Рациональные дроби</w:t>
      </w:r>
      <w:r w:rsidR="00A81136">
        <w:t xml:space="preserve"> </w:t>
      </w:r>
      <w:r w:rsidRPr="00ED055C">
        <w:t>(5</w:t>
      </w:r>
      <w:r w:rsidR="00A81136">
        <w:t xml:space="preserve"> </w:t>
      </w:r>
      <w:r w:rsidRPr="00ED055C">
        <w:t>ч</w:t>
      </w:r>
      <w:r w:rsidR="00A81136">
        <w:t>.</w:t>
      </w:r>
      <w:r w:rsidRPr="00ED055C">
        <w:t>)</w:t>
      </w:r>
    </w:p>
    <w:p w:rsidR="00A81136" w:rsidRPr="00A81136" w:rsidRDefault="00A81136" w:rsidP="00A81136">
      <w:pPr>
        <w:pStyle w:val="60"/>
        <w:shd w:val="clear" w:color="auto" w:fill="auto"/>
        <w:spacing w:line="240" w:lineRule="auto"/>
        <w:ind w:firstLine="708"/>
        <w:jc w:val="left"/>
        <w:rPr>
          <w:sz w:val="10"/>
        </w:rPr>
      </w:pPr>
    </w:p>
    <w:p w:rsidR="00ED055C" w:rsidRDefault="00ED055C" w:rsidP="00A811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Одночлены и многочлены. Стандартный вид одночлена, многочлена.</w:t>
      </w:r>
      <w:r w:rsidRPr="00ED055C">
        <w:rPr>
          <w:rFonts w:ascii="Times New Roman" w:hAnsi="Times New Roman"/>
          <w:sz w:val="28"/>
          <w:szCs w:val="28"/>
        </w:rPr>
        <w:br/>
        <w:t>Коэффициент одночлена. Степень одночлена, многочлена. Действия с</w:t>
      </w:r>
      <w:r w:rsidRPr="00ED055C">
        <w:rPr>
          <w:rFonts w:ascii="Times New Roman" w:hAnsi="Times New Roman"/>
          <w:sz w:val="28"/>
          <w:szCs w:val="28"/>
        </w:rPr>
        <w:br/>
        <w:t>одночленами и многочленами. Разложение многочлена на множители. Формулы</w:t>
      </w:r>
      <w:r w:rsidRPr="00ED055C">
        <w:rPr>
          <w:rFonts w:ascii="Times New Roman" w:hAnsi="Times New Roman"/>
          <w:sz w:val="28"/>
          <w:szCs w:val="28"/>
        </w:rPr>
        <w:br/>
        <w:t>сокращенного умножения. Способы разложения многочлена на множители.</w:t>
      </w:r>
      <w:r w:rsidRPr="00ED055C">
        <w:rPr>
          <w:rFonts w:ascii="Times New Roman" w:hAnsi="Times New Roman"/>
          <w:sz w:val="28"/>
          <w:szCs w:val="28"/>
        </w:rPr>
        <w:br/>
        <w:t>Рациональные дроби и их свойства. Допустимые значения переменных.</w:t>
      </w:r>
      <w:r w:rsidRPr="00ED055C">
        <w:rPr>
          <w:rFonts w:ascii="Times New Roman" w:hAnsi="Times New Roman"/>
          <w:sz w:val="28"/>
          <w:szCs w:val="28"/>
        </w:rPr>
        <w:br/>
        <w:t>Тождество, тождественные преобразования рациональных дробей. Степень с</w:t>
      </w:r>
      <w:r w:rsidRPr="00ED055C">
        <w:rPr>
          <w:rFonts w:ascii="Times New Roman" w:hAnsi="Times New Roman"/>
          <w:sz w:val="28"/>
          <w:szCs w:val="28"/>
        </w:rPr>
        <w:br/>
        <w:t xml:space="preserve">целым показателем и их свойства. Корень </w:t>
      </w:r>
      <w:r w:rsidRPr="00ED055C">
        <w:rPr>
          <w:rFonts w:ascii="Times New Roman" w:hAnsi="Times New Roman"/>
          <w:sz w:val="28"/>
          <w:szCs w:val="28"/>
          <w:lang w:val="en-US" w:bidi="en-US"/>
        </w:rPr>
        <w:t>n</w:t>
      </w:r>
      <w:r w:rsidRPr="00ED055C">
        <w:rPr>
          <w:rFonts w:ascii="Times New Roman" w:hAnsi="Times New Roman"/>
          <w:sz w:val="28"/>
          <w:szCs w:val="28"/>
        </w:rPr>
        <w:t>-ой степени, степень с рациональным</w:t>
      </w:r>
      <w:r w:rsidRPr="00ED055C">
        <w:rPr>
          <w:rFonts w:ascii="Times New Roman" w:hAnsi="Times New Roman"/>
          <w:sz w:val="28"/>
          <w:szCs w:val="28"/>
        </w:rPr>
        <w:br/>
        <w:t>показателем и их свойства.</w:t>
      </w:r>
    </w:p>
    <w:p w:rsidR="00A81136" w:rsidRPr="00A81136" w:rsidRDefault="00A81136" w:rsidP="00A81136">
      <w:pPr>
        <w:spacing w:after="0" w:line="240" w:lineRule="auto"/>
        <w:ind w:firstLine="708"/>
        <w:rPr>
          <w:rFonts w:ascii="Times New Roman" w:hAnsi="Times New Roman"/>
          <w:sz w:val="20"/>
          <w:szCs w:val="28"/>
        </w:rPr>
      </w:pPr>
    </w:p>
    <w:p w:rsidR="00ED055C" w:rsidRDefault="00ED055C" w:rsidP="00A81136">
      <w:pPr>
        <w:pStyle w:val="60"/>
        <w:shd w:val="clear" w:color="auto" w:fill="auto"/>
        <w:spacing w:line="240" w:lineRule="auto"/>
        <w:jc w:val="left"/>
      </w:pPr>
      <w:r w:rsidRPr="00ED055C">
        <w:t>Квадратные корни (2 ч.)</w:t>
      </w:r>
    </w:p>
    <w:p w:rsidR="00A81136" w:rsidRPr="00A81136" w:rsidRDefault="00A81136" w:rsidP="00A81136">
      <w:pPr>
        <w:pStyle w:val="60"/>
        <w:shd w:val="clear" w:color="auto" w:fill="auto"/>
        <w:spacing w:line="240" w:lineRule="auto"/>
        <w:ind w:firstLine="400"/>
        <w:jc w:val="left"/>
        <w:rPr>
          <w:sz w:val="10"/>
        </w:rPr>
      </w:pPr>
    </w:p>
    <w:p w:rsidR="00ED055C" w:rsidRDefault="00ED055C" w:rsidP="00ED055C">
      <w:pPr>
        <w:spacing w:after="0" w:line="240" w:lineRule="auto"/>
        <w:ind w:firstLine="400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Квадратный корень из числа. Нахождение приближенных значений квадратного</w:t>
      </w:r>
      <w:r w:rsidRPr="00ED055C">
        <w:rPr>
          <w:rFonts w:ascii="Times New Roman" w:hAnsi="Times New Roman"/>
          <w:sz w:val="28"/>
          <w:szCs w:val="28"/>
        </w:rPr>
        <w:br/>
        <w:t>корня</w:t>
      </w:r>
    </w:p>
    <w:p w:rsidR="00A81136" w:rsidRPr="00A81136" w:rsidRDefault="00A81136" w:rsidP="00ED055C">
      <w:pPr>
        <w:spacing w:after="0" w:line="240" w:lineRule="auto"/>
        <w:ind w:firstLine="400"/>
        <w:rPr>
          <w:rFonts w:ascii="Times New Roman" w:hAnsi="Times New Roman"/>
          <w:sz w:val="20"/>
          <w:szCs w:val="28"/>
        </w:rPr>
      </w:pPr>
    </w:p>
    <w:p w:rsidR="00ED055C" w:rsidRDefault="00ED055C" w:rsidP="00A81136">
      <w:pPr>
        <w:pStyle w:val="60"/>
        <w:shd w:val="clear" w:color="auto" w:fill="auto"/>
        <w:spacing w:line="240" w:lineRule="auto"/>
        <w:jc w:val="left"/>
      </w:pPr>
      <w:r w:rsidRPr="00ED055C">
        <w:t>Уравнения (3 ч</w:t>
      </w:r>
      <w:r w:rsidR="00A81136">
        <w:t>.</w:t>
      </w:r>
      <w:r w:rsidRPr="00ED055C">
        <w:t>)</w:t>
      </w:r>
    </w:p>
    <w:p w:rsidR="00A81136" w:rsidRPr="00A81136" w:rsidRDefault="00A81136" w:rsidP="00A81136">
      <w:pPr>
        <w:pStyle w:val="60"/>
        <w:shd w:val="clear" w:color="auto" w:fill="auto"/>
        <w:spacing w:line="240" w:lineRule="auto"/>
        <w:ind w:firstLine="400"/>
        <w:jc w:val="left"/>
        <w:rPr>
          <w:sz w:val="10"/>
        </w:rPr>
      </w:pPr>
    </w:p>
    <w:p w:rsidR="00A81136" w:rsidRDefault="00ED055C" w:rsidP="00A81136">
      <w:pPr>
        <w:spacing w:after="0" w:line="240" w:lineRule="auto"/>
        <w:ind w:left="400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Решение уравнения. Линейное уравнение. Параметр. Уравнения с параметрами.</w:t>
      </w:r>
    </w:p>
    <w:p w:rsidR="00A81136" w:rsidRPr="00A81136" w:rsidRDefault="00A81136" w:rsidP="00A81136">
      <w:pPr>
        <w:spacing w:after="0" w:line="240" w:lineRule="auto"/>
        <w:ind w:left="400"/>
        <w:rPr>
          <w:rFonts w:ascii="Times New Roman" w:hAnsi="Times New Roman"/>
          <w:sz w:val="20"/>
          <w:szCs w:val="28"/>
        </w:rPr>
      </w:pPr>
    </w:p>
    <w:p w:rsidR="00ED055C" w:rsidRDefault="00ED055C" w:rsidP="00A81136">
      <w:pPr>
        <w:spacing w:after="0" w:line="240" w:lineRule="auto"/>
        <w:rPr>
          <w:rStyle w:val="21"/>
        </w:rPr>
      </w:pPr>
      <w:r w:rsidRPr="00ED055C">
        <w:rPr>
          <w:rStyle w:val="21"/>
        </w:rPr>
        <w:t>Неравенства (4 ч.)</w:t>
      </w:r>
    </w:p>
    <w:p w:rsidR="00A81136" w:rsidRPr="00A81136" w:rsidRDefault="00A81136" w:rsidP="00A81136">
      <w:pPr>
        <w:spacing w:after="0" w:line="240" w:lineRule="auto"/>
        <w:ind w:left="400"/>
        <w:rPr>
          <w:rFonts w:ascii="Times New Roman" w:hAnsi="Times New Roman"/>
          <w:sz w:val="10"/>
          <w:szCs w:val="28"/>
        </w:rPr>
      </w:pPr>
    </w:p>
    <w:p w:rsidR="00ED055C" w:rsidRDefault="00ED055C" w:rsidP="00A81136">
      <w:pPr>
        <w:spacing w:after="0" w:line="240" w:lineRule="auto"/>
        <w:ind w:firstLine="400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Решение неравенства. Линейное неравенство. Квадратное неравенство.</w:t>
      </w:r>
    </w:p>
    <w:p w:rsidR="00A81136" w:rsidRPr="00A81136" w:rsidRDefault="00A81136" w:rsidP="00ED055C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D055C" w:rsidRDefault="00ED055C" w:rsidP="00A81136">
      <w:pPr>
        <w:pStyle w:val="60"/>
        <w:shd w:val="clear" w:color="auto" w:fill="auto"/>
        <w:spacing w:line="240" w:lineRule="auto"/>
        <w:jc w:val="left"/>
      </w:pPr>
      <w:r w:rsidRPr="00ED055C">
        <w:t>Функции и графики (3 ч</w:t>
      </w:r>
      <w:r w:rsidR="00A81136">
        <w:t>.</w:t>
      </w:r>
      <w:r w:rsidRPr="00ED055C">
        <w:t>)</w:t>
      </w:r>
    </w:p>
    <w:p w:rsidR="00A81136" w:rsidRPr="00A81136" w:rsidRDefault="00A81136" w:rsidP="00ED055C">
      <w:pPr>
        <w:pStyle w:val="60"/>
        <w:shd w:val="clear" w:color="auto" w:fill="auto"/>
        <w:spacing w:line="240" w:lineRule="auto"/>
        <w:jc w:val="left"/>
        <w:rPr>
          <w:sz w:val="10"/>
        </w:rPr>
      </w:pPr>
    </w:p>
    <w:p w:rsidR="00A81136" w:rsidRDefault="00ED055C" w:rsidP="00ED055C">
      <w:pPr>
        <w:spacing w:after="0" w:line="240" w:lineRule="auto"/>
        <w:ind w:firstLine="520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Линейная функция и ее свойства. Квадратичная функция и ее свойства.</w:t>
      </w:r>
    </w:p>
    <w:p w:rsidR="00ED055C" w:rsidRDefault="00ED055C" w:rsidP="00A81136">
      <w:pPr>
        <w:spacing w:after="0" w:line="240" w:lineRule="auto"/>
        <w:rPr>
          <w:rStyle w:val="21"/>
        </w:rPr>
      </w:pPr>
      <w:r w:rsidRPr="00ED055C">
        <w:rPr>
          <w:rStyle w:val="21"/>
        </w:rPr>
        <w:t>Прогрессии (2 ч.)</w:t>
      </w:r>
    </w:p>
    <w:p w:rsidR="00A81136" w:rsidRPr="00A81136" w:rsidRDefault="00A81136" w:rsidP="00ED055C">
      <w:pPr>
        <w:spacing w:after="0" w:line="240" w:lineRule="auto"/>
        <w:ind w:firstLine="520"/>
        <w:rPr>
          <w:rFonts w:ascii="Times New Roman" w:hAnsi="Times New Roman"/>
          <w:sz w:val="10"/>
          <w:szCs w:val="28"/>
        </w:rPr>
      </w:pPr>
    </w:p>
    <w:p w:rsidR="00A81136" w:rsidRDefault="00ED055C" w:rsidP="00A81136">
      <w:pPr>
        <w:spacing w:after="0" w:line="240" w:lineRule="auto"/>
        <w:ind w:firstLine="520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Последовательности. Арифметическая прогрессия. Геометрическая прогрессия</w:t>
      </w:r>
    </w:p>
    <w:p w:rsidR="00ED055C" w:rsidRDefault="00A81136" w:rsidP="00A81136">
      <w:pPr>
        <w:spacing w:after="0" w:line="240" w:lineRule="auto"/>
        <w:rPr>
          <w:rStyle w:val="21"/>
        </w:rPr>
      </w:pPr>
      <w:r>
        <w:rPr>
          <w:rStyle w:val="21"/>
        </w:rPr>
        <w:t xml:space="preserve">Текстовые задачи(4 </w:t>
      </w:r>
      <w:r w:rsidR="00ED055C" w:rsidRPr="00ED055C">
        <w:rPr>
          <w:rStyle w:val="21"/>
        </w:rPr>
        <w:t>ч</w:t>
      </w:r>
      <w:r>
        <w:rPr>
          <w:rStyle w:val="21"/>
        </w:rPr>
        <w:t>.</w:t>
      </w:r>
      <w:r w:rsidR="00ED055C" w:rsidRPr="00ED055C">
        <w:rPr>
          <w:rStyle w:val="21"/>
        </w:rPr>
        <w:t>)</w:t>
      </w:r>
      <w:r>
        <w:rPr>
          <w:rStyle w:val="21"/>
        </w:rPr>
        <w:t xml:space="preserve"> </w:t>
      </w:r>
    </w:p>
    <w:p w:rsidR="00A81136" w:rsidRPr="00A81136" w:rsidRDefault="00A81136" w:rsidP="00ED055C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ED055C" w:rsidRDefault="00ED055C" w:rsidP="00A811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55C">
        <w:rPr>
          <w:rFonts w:ascii="Times New Roman" w:hAnsi="Times New Roman"/>
          <w:sz w:val="28"/>
          <w:szCs w:val="28"/>
        </w:rPr>
        <w:t>Текстовые задачи на движение и способы решения. Текстовые задачи на</w:t>
      </w:r>
      <w:r w:rsidRPr="00ED055C">
        <w:rPr>
          <w:rFonts w:ascii="Times New Roman" w:hAnsi="Times New Roman"/>
          <w:sz w:val="28"/>
          <w:szCs w:val="28"/>
        </w:rPr>
        <w:br/>
        <w:t>вычисление объема работы и способы их решений.</w:t>
      </w:r>
      <w:r w:rsidR="00A81136">
        <w:rPr>
          <w:rFonts w:ascii="Times New Roman" w:hAnsi="Times New Roman"/>
          <w:sz w:val="28"/>
          <w:szCs w:val="28"/>
        </w:rPr>
        <w:t xml:space="preserve"> Текстовые задачи на процентное </w:t>
      </w:r>
      <w:r w:rsidRPr="00ED055C">
        <w:rPr>
          <w:rFonts w:ascii="Times New Roman" w:hAnsi="Times New Roman"/>
          <w:sz w:val="28"/>
          <w:szCs w:val="28"/>
        </w:rPr>
        <w:t>содержание веще</w:t>
      </w:r>
      <w:proofErr w:type="gramStart"/>
      <w:r w:rsidRPr="00ED055C">
        <w:rPr>
          <w:rFonts w:ascii="Times New Roman" w:hAnsi="Times New Roman"/>
          <w:sz w:val="28"/>
          <w:szCs w:val="28"/>
        </w:rPr>
        <w:t>ств в спл</w:t>
      </w:r>
      <w:proofErr w:type="gramEnd"/>
      <w:r w:rsidRPr="00ED055C">
        <w:rPr>
          <w:rFonts w:ascii="Times New Roman" w:hAnsi="Times New Roman"/>
          <w:sz w:val="28"/>
          <w:szCs w:val="28"/>
        </w:rPr>
        <w:t>авах, смесях и растворах, способы решения.</w:t>
      </w:r>
    </w:p>
    <w:p w:rsidR="00A81136" w:rsidRPr="00A81136" w:rsidRDefault="00A81136" w:rsidP="00ED055C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81136" w:rsidRDefault="00A81136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1136" w:rsidRDefault="00A81136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1136" w:rsidRDefault="00A81136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1136" w:rsidRDefault="00A81136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1136" w:rsidRDefault="00A81136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1136" w:rsidRDefault="00A81136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1182" w:rsidRDefault="001B1182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1B6C" w:rsidRDefault="00B51B6C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1B6C" w:rsidRDefault="00B51B6C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1B6C" w:rsidRDefault="00B51B6C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947" w:rsidRDefault="000B2947" w:rsidP="00ED0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94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0B2947" w:rsidRPr="00B51B6C" w:rsidRDefault="000B2947" w:rsidP="000B2947">
      <w:pPr>
        <w:pStyle w:val="a3"/>
        <w:jc w:val="center"/>
        <w:rPr>
          <w:rFonts w:ascii="Times New Roman" w:hAnsi="Times New Roman"/>
          <w:b/>
          <w:sz w:val="8"/>
          <w:szCs w:val="28"/>
        </w:rPr>
      </w:pPr>
    </w:p>
    <w:tbl>
      <w:tblPr>
        <w:tblStyle w:val="a4"/>
        <w:tblW w:w="0" w:type="auto"/>
        <w:tblLook w:val="04A0"/>
      </w:tblPr>
      <w:tblGrid>
        <w:gridCol w:w="561"/>
        <w:gridCol w:w="6068"/>
        <w:gridCol w:w="1134"/>
        <w:gridCol w:w="1276"/>
        <w:gridCol w:w="1240"/>
      </w:tblGrid>
      <w:tr w:rsidR="000B2947" w:rsidRPr="000B2947" w:rsidTr="004C0062">
        <w:tc>
          <w:tcPr>
            <w:tcW w:w="561" w:type="dxa"/>
            <w:vMerge w:val="restart"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068" w:type="dxa"/>
            <w:vMerge w:val="restart"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516" w:type="dxa"/>
            <w:gridSpan w:val="2"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</w:tr>
      <w:tr w:rsidR="000B2947" w:rsidRPr="000B2947" w:rsidTr="004C0062">
        <w:trPr>
          <w:trHeight w:val="342"/>
        </w:trPr>
        <w:tc>
          <w:tcPr>
            <w:tcW w:w="561" w:type="dxa"/>
            <w:vMerge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68" w:type="dxa"/>
            <w:vMerge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240" w:type="dxa"/>
            <w:vAlign w:val="center"/>
          </w:tcPr>
          <w:p w:rsidR="000B2947" w:rsidRPr="00B51B6C" w:rsidRDefault="000B2947" w:rsidP="000B29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факт</w:t>
            </w:r>
          </w:p>
        </w:tc>
      </w:tr>
      <w:tr w:rsidR="004C0062" w:rsidRPr="004C0062" w:rsidTr="002F70B3">
        <w:trPr>
          <w:trHeight w:val="418"/>
        </w:trPr>
        <w:tc>
          <w:tcPr>
            <w:tcW w:w="10279" w:type="dxa"/>
            <w:gridSpan w:val="5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1182">
              <w:rPr>
                <w:rFonts w:ascii="Times New Roman" w:hAnsi="Times New Roman"/>
                <w:b/>
                <w:sz w:val="24"/>
                <w:szCs w:val="28"/>
              </w:rPr>
              <w:t>Числа и вычисления</w:t>
            </w:r>
            <w:r w:rsidRPr="001B1182">
              <w:rPr>
                <w:rFonts w:ascii="Times New Roman" w:hAnsi="Times New Roman"/>
                <w:b/>
                <w:szCs w:val="28"/>
              </w:rPr>
              <w:t xml:space="preserve"> (3</w:t>
            </w:r>
            <w:r w:rsidR="004C0062" w:rsidRPr="001B1182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4C0062" w:rsidRPr="004C0062">
              <w:rPr>
                <w:rFonts w:ascii="Times New Roman" w:hAnsi="Times New Roman"/>
                <w:b/>
                <w:sz w:val="24"/>
                <w:szCs w:val="28"/>
              </w:rPr>
              <w:t>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1B118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Рациональные числа. Действия с рациональными числами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Проценты. Решение задач на проценты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B1182" w:rsidRPr="004C0062" w:rsidTr="004C0062">
        <w:trPr>
          <w:trHeight w:val="418"/>
        </w:trPr>
        <w:tc>
          <w:tcPr>
            <w:tcW w:w="561" w:type="dxa"/>
            <w:vAlign w:val="center"/>
          </w:tcPr>
          <w:p w:rsidR="001B118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068" w:type="dxa"/>
            <w:vAlign w:val="center"/>
          </w:tcPr>
          <w:p w:rsidR="001B118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Степень с натуральным показателем. Квадратный корень, свойства квадратного корня</w:t>
            </w:r>
          </w:p>
        </w:tc>
        <w:tc>
          <w:tcPr>
            <w:tcW w:w="1134" w:type="dxa"/>
            <w:vAlign w:val="center"/>
          </w:tcPr>
          <w:p w:rsidR="001B118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B118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B118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A83B3B">
        <w:trPr>
          <w:trHeight w:val="418"/>
        </w:trPr>
        <w:tc>
          <w:tcPr>
            <w:tcW w:w="10279" w:type="dxa"/>
            <w:gridSpan w:val="5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Рациональные дроби (5</w:t>
            </w:r>
            <w:r w:rsidR="004C0062">
              <w:rPr>
                <w:rFonts w:ascii="Times New Roman" w:hAnsi="Times New Roman"/>
                <w:b/>
                <w:sz w:val="24"/>
                <w:szCs w:val="28"/>
              </w:rPr>
              <w:t xml:space="preserve"> 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одночленами и многочленами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Формулы сокращенного умножения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Разложение многочлена на множители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Рациональные дроби и их свойства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Рациональные дроби и их свойства</w:t>
            </w:r>
          </w:p>
        </w:tc>
        <w:tc>
          <w:tcPr>
            <w:tcW w:w="1134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D26C76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F4770B" w:rsidRDefault="001B1182" w:rsidP="00F477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Квадратные корни (2</w:t>
            </w:r>
            <w:r w:rsidR="00F4770B">
              <w:rPr>
                <w:rFonts w:ascii="Times New Roman" w:hAnsi="Times New Roman"/>
                <w:b/>
                <w:sz w:val="24"/>
                <w:szCs w:val="28"/>
              </w:rPr>
              <w:t xml:space="preserve"> 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068" w:type="dxa"/>
            <w:vAlign w:val="center"/>
          </w:tcPr>
          <w:p w:rsidR="004C0062" w:rsidRPr="004C0062" w:rsidRDefault="001B1182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Квадратный корень из числа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B51B6C">
        <w:trPr>
          <w:trHeight w:val="677"/>
        </w:trPr>
        <w:tc>
          <w:tcPr>
            <w:tcW w:w="561" w:type="dxa"/>
            <w:vAlign w:val="center"/>
          </w:tcPr>
          <w:p w:rsidR="004C0062" w:rsidRPr="004C0062" w:rsidRDefault="001B118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068" w:type="dxa"/>
            <w:vAlign w:val="center"/>
          </w:tcPr>
          <w:p w:rsidR="004C0062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F4770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924CFB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F4770B" w:rsidRDefault="00B51B6C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Уравнения (3</w:t>
            </w:r>
            <w:r w:rsidR="00F4770B">
              <w:rPr>
                <w:rFonts w:ascii="Times New Roman" w:hAnsi="Times New Roman"/>
                <w:b/>
                <w:sz w:val="24"/>
                <w:szCs w:val="28"/>
              </w:rPr>
              <w:t xml:space="preserve"> ч.)</w:t>
            </w: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068" w:type="dxa"/>
            <w:vAlign w:val="center"/>
          </w:tcPr>
          <w:p w:rsidR="004C0062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Линейное уравнение и его корни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0062" w:rsidRPr="004C0062" w:rsidTr="004C0062">
        <w:trPr>
          <w:trHeight w:val="418"/>
        </w:trPr>
        <w:tc>
          <w:tcPr>
            <w:tcW w:w="561" w:type="dxa"/>
            <w:vAlign w:val="center"/>
          </w:tcPr>
          <w:p w:rsidR="004C0062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068" w:type="dxa"/>
            <w:vAlign w:val="center"/>
          </w:tcPr>
          <w:p w:rsidR="004C0062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Уравнения с параметрами</w:t>
            </w:r>
          </w:p>
        </w:tc>
        <w:tc>
          <w:tcPr>
            <w:tcW w:w="1134" w:type="dxa"/>
            <w:vAlign w:val="center"/>
          </w:tcPr>
          <w:p w:rsidR="004C0062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0062" w:rsidRPr="004C0062" w:rsidRDefault="004C0062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4C0062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Уравнения с параметрами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271E71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Неравенства</w:t>
            </w:r>
            <w:r w:rsidR="00F4770B" w:rsidRPr="00F4770B">
              <w:rPr>
                <w:rFonts w:ascii="Times New Roman" w:hAnsi="Times New Roman"/>
                <w:b/>
                <w:sz w:val="24"/>
                <w:szCs w:val="28"/>
              </w:rPr>
              <w:t xml:space="preserve"> (4 ч.)</w:t>
            </w: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линейных неравенств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квадратных неравенств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 интервалов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 интервалов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C87CA5">
        <w:trPr>
          <w:trHeight w:val="418"/>
        </w:trPr>
        <w:tc>
          <w:tcPr>
            <w:tcW w:w="10279" w:type="dxa"/>
            <w:gridSpan w:val="5"/>
            <w:vAlign w:val="center"/>
          </w:tcPr>
          <w:p w:rsidR="00F4770B" w:rsidRPr="00F4770B" w:rsidRDefault="00B51B6C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Функции и графики (3</w:t>
            </w:r>
            <w:r w:rsidR="00F4770B">
              <w:rPr>
                <w:rFonts w:ascii="Times New Roman" w:hAnsi="Times New Roman"/>
                <w:b/>
                <w:sz w:val="24"/>
                <w:szCs w:val="28"/>
              </w:rPr>
              <w:t xml:space="preserve"> ч.)</w:t>
            </w: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Линейная функция и ее свойства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Квадратичная функция и ее свойства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70B" w:rsidRPr="004C0062" w:rsidTr="00F4770B">
        <w:trPr>
          <w:trHeight w:val="418"/>
        </w:trPr>
        <w:tc>
          <w:tcPr>
            <w:tcW w:w="561" w:type="dxa"/>
            <w:vAlign w:val="center"/>
          </w:tcPr>
          <w:p w:rsidR="00F4770B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068" w:type="dxa"/>
            <w:vAlign w:val="center"/>
          </w:tcPr>
          <w:p w:rsidR="00F4770B" w:rsidRPr="004C0062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Квадратичная функция и ее свойства</w:t>
            </w:r>
          </w:p>
        </w:tc>
        <w:tc>
          <w:tcPr>
            <w:tcW w:w="1134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4770B" w:rsidRPr="004C0062" w:rsidRDefault="00F4770B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1B6C" w:rsidRPr="004C0062" w:rsidTr="00FE4755">
        <w:trPr>
          <w:trHeight w:val="418"/>
        </w:trPr>
        <w:tc>
          <w:tcPr>
            <w:tcW w:w="10279" w:type="dxa"/>
            <w:gridSpan w:val="5"/>
            <w:vAlign w:val="center"/>
          </w:tcPr>
          <w:p w:rsidR="00B51B6C" w:rsidRPr="00B51B6C" w:rsidRDefault="00B51B6C" w:rsidP="004C00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>Прогрессии (2 ч.)</w:t>
            </w:r>
          </w:p>
        </w:tc>
      </w:tr>
      <w:tr w:rsidR="00B51B6C" w:rsidRPr="004C0062" w:rsidTr="00F4770B">
        <w:trPr>
          <w:trHeight w:val="418"/>
        </w:trPr>
        <w:tc>
          <w:tcPr>
            <w:tcW w:w="561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6068" w:type="dxa"/>
            <w:vAlign w:val="center"/>
          </w:tcPr>
          <w:p w:rsidR="00B51B6C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Арифметическая прогрессия</w:t>
            </w:r>
          </w:p>
        </w:tc>
        <w:tc>
          <w:tcPr>
            <w:tcW w:w="1134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1B6C" w:rsidRPr="004C0062" w:rsidTr="00F4770B">
        <w:trPr>
          <w:trHeight w:val="418"/>
        </w:trPr>
        <w:tc>
          <w:tcPr>
            <w:tcW w:w="561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068" w:type="dxa"/>
            <w:vAlign w:val="center"/>
          </w:tcPr>
          <w:p w:rsidR="00B51B6C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Геометрическая прогрессия</w:t>
            </w:r>
          </w:p>
        </w:tc>
        <w:tc>
          <w:tcPr>
            <w:tcW w:w="1134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1B6C" w:rsidRPr="004C0062" w:rsidTr="00BB3606">
        <w:trPr>
          <w:trHeight w:val="418"/>
        </w:trPr>
        <w:tc>
          <w:tcPr>
            <w:tcW w:w="10279" w:type="dxa"/>
            <w:gridSpan w:val="5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Текстовые задачи (4</w:t>
            </w:r>
            <w:r w:rsidRPr="00B51B6C">
              <w:rPr>
                <w:rFonts w:ascii="Times New Roman" w:hAnsi="Times New Roman"/>
                <w:b/>
                <w:sz w:val="24"/>
                <w:szCs w:val="28"/>
              </w:rPr>
              <w:t xml:space="preserve"> ч.)</w:t>
            </w:r>
          </w:p>
        </w:tc>
      </w:tr>
      <w:tr w:rsidR="00B51B6C" w:rsidRPr="004C0062" w:rsidTr="00F4770B">
        <w:trPr>
          <w:trHeight w:val="418"/>
        </w:trPr>
        <w:tc>
          <w:tcPr>
            <w:tcW w:w="561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6068" w:type="dxa"/>
            <w:vAlign w:val="center"/>
          </w:tcPr>
          <w:p w:rsidR="00B51B6C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 на движение</w:t>
            </w:r>
          </w:p>
        </w:tc>
        <w:tc>
          <w:tcPr>
            <w:tcW w:w="1134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1B6C" w:rsidRPr="004C0062" w:rsidTr="00F4770B">
        <w:trPr>
          <w:trHeight w:val="418"/>
        </w:trPr>
        <w:tc>
          <w:tcPr>
            <w:tcW w:w="561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6068" w:type="dxa"/>
            <w:vAlign w:val="center"/>
          </w:tcPr>
          <w:p w:rsidR="00B51B6C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задач на работу</w:t>
            </w:r>
          </w:p>
        </w:tc>
        <w:tc>
          <w:tcPr>
            <w:tcW w:w="1134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1B6C" w:rsidRPr="004C0062" w:rsidTr="00F4770B">
        <w:trPr>
          <w:trHeight w:val="418"/>
        </w:trPr>
        <w:tc>
          <w:tcPr>
            <w:tcW w:w="561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6068" w:type="dxa"/>
            <w:vAlign w:val="center"/>
          </w:tcPr>
          <w:p w:rsidR="00B51B6C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Текстовые задачи на проценты</w:t>
            </w:r>
          </w:p>
        </w:tc>
        <w:tc>
          <w:tcPr>
            <w:tcW w:w="1134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1B6C" w:rsidRPr="004C0062" w:rsidTr="00F4770B">
        <w:trPr>
          <w:trHeight w:val="418"/>
        </w:trPr>
        <w:tc>
          <w:tcPr>
            <w:tcW w:w="561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6068" w:type="dxa"/>
            <w:vAlign w:val="center"/>
          </w:tcPr>
          <w:p w:rsidR="00B51B6C" w:rsidRDefault="00B51B6C" w:rsidP="004C006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Текстовые задачи на проценты</w:t>
            </w:r>
          </w:p>
        </w:tc>
        <w:tc>
          <w:tcPr>
            <w:tcW w:w="1134" w:type="dxa"/>
            <w:vAlign w:val="center"/>
          </w:tcPr>
          <w:p w:rsidR="00B51B6C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51B6C" w:rsidRPr="004C0062" w:rsidRDefault="00B51B6C" w:rsidP="004C0062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B2947" w:rsidRPr="000B2947" w:rsidRDefault="000B2947" w:rsidP="00B51B6C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0B2947" w:rsidRPr="000B2947" w:rsidSect="00B51B6C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65E"/>
    <w:multiLevelType w:val="hybridMultilevel"/>
    <w:tmpl w:val="7D5224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CB85036"/>
    <w:multiLevelType w:val="multilevel"/>
    <w:tmpl w:val="FB0A6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47B"/>
    <w:rsid w:val="00010782"/>
    <w:rsid w:val="000B2947"/>
    <w:rsid w:val="000B4BDF"/>
    <w:rsid w:val="000B61D5"/>
    <w:rsid w:val="000E2CE9"/>
    <w:rsid w:val="001A525C"/>
    <w:rsid w:val="001B1182"/>
    <w:rsid w:val="00280724"/>
    <w:rsid w:val="002865C2"/>
    <w:rsid w:val="00372E01"/>
    <w:rsid w:val="003921FF"/>
    <w:rsid w:val="00394BA4"/>
    <w:rsid w:val="00495820"/>
    <w:rsid w:val="004C0062"/>
    <w:rsid w:val="0059300F"/>
    <w:rsid w:val="0061052C"/>
    <w:rsid w:val="00641660"/>
    <w:rsid w:val="00674660"/>
    <w:rsid w:val="00693318"/>
    <w:rsid w:val="0073547F"/>
    <w:rsid w:val="0081404E"/>
    <w:rsid w:val="00866FA3"/>
    <w:rsid w:val="008824CD"/>
    <w:rsid w:val="00920BE4"/>
    <w:rsid w:val="0098735E"/>
    <w:rsid w:val="00A80F2E"/>
    <w:rsid w:val="00A81136"/>
    <w:rsid w:val="00B51B6C"/>
    <w:rsid w:val="00BF587F"/>
    <w:rsid w:val="00D6747B"/>
    <w:rsid w:val="00DC7F26"/>
    <w:rsid w:val="00EB61F9"/>
    <w:rsid w:val="00ED055C"/>
    <w:rsid w:val="00F4770B"/>
    <w:rsid w:val="00F7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47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D6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4B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A80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80F2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80F2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80F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0F2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ED05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D055C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Home</cp:lastModifiedBy>
  <cp:revision>23</cp:revision>
  <cp:lastPrinted>2023-10-01T12:10:00Z</cp:lastPrinted>
  <dcterms:created xsi:type="dcterms:W3CDTF">2019-09-25T18:37:00Z</dcterms:created>
  <dcterms:modified xsi:type="dcterms:W3CDTF">2025-01-10T14:31:00Z</dcterms:modified>
</cp:coreProperties>
</file>